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A4" w:rsidRPr="000B0CA4" w:rsidRDefault="000B0CA4" w:rsidP="000B0CA4">
      <w:pP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A031"/>
          <w:kern w:val="36"/>
          <w:sz w:val="21"/>
          <w:szCs w:val="21"/>
          <w:lang w:eastAsia="pl-PL"/>
        </w:rPr>
      </w:pPr>
      <w:r w:rsidRPr="000B0CA4">
        <w:rPr>
          <w:rFonts w:ascii="Verdana" w:eastAsia="Times New Roman" w:hAnsi="Verdana" w:cs="Times New Roman"/>
          <w:b/>
          <w:bCs/>
          <w:kern w:val="36"/>
          <w:sz w:val="21"/>
          <w:szCs w:val="21"/>
          <w:lang w:eastAsia="pl-PL"/>
        </w:rPr>
        <w:t>Klasyka w supernowoczesnych wnętrzach</w:t>
      </w:r>
    </w:p>
    <w:p w:rsidR="000B0CA4" w:rsidRPr="000B0CA4" w:rsidRDefault="000B0CA4" w:rsidP="000B0CA4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bookmarkStart w:id="0" w:name="_GoBack"/>
      <w:bookmarkEnd w:id="0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"Bal maskowy" to bardzo dobry tytuł na otwarcie Opery na Zamku w Szczecinie, kolejnej ważnej inwestycji kulturalnej w Polsce. </w:t>
      </w:r>
    </w:p>
    <w:p w:rsidR="000B0CA4" w:rsidRPr="000B0CA4" w:rsidRDefault="000B0CA4" w:rsidP="000B0CA4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Szczecin szczyci się gmachem Filharmonii, zdobywającym nagrody architektoniczne w Europie, a teraz ma nowy powód do dumy. Wprawdzie Opera nie jest obiektem nowym, bo od prawie czterech dekad mieszka w Zamku Książąt Pomorskich, ale oto po kilkuletnim remoncie powstał tam teatr elegancki i z wyposażeniem technicznym na najwyższym poziomie. </w:t>
      </w:r>
    </w:p>
    <w:p w:rsidR="000B0CA4" w:rsidRPr="000B0CA4" w:rsidRDefault="000B0CA4" w:rsidP="000B0CA4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Ze Szczecina bliżej wszakże do stolicy Niemiec niż do Warszawy. Kto interesuje się operą, może pojechać do Berlina, gdzie działają trzy teatry. Jeśli Opera na Zamku chce wygrać w tej rywalizacji, musi zaproponować coś odmiennego niż tamte sceny. </w:t>
      </w:r>
    </w:p>
    <w:p w:rsidR="000B0CA4" w:rsidRPr="000B0CA4" w:rsidRDefault="000B0CA4" w:rsidP="000B0CA4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Pierwsza premiera po przebudowie podpowiada, że Szczecin stawia na profesjonalizm swych zespołów i inscenizacje bardziej tradycyjne, bez modnych, inscenizacyjnych szaleństw. Taki jest "Bal maskowy" Giuseppe Verdiego. </w:t>
      </w:r>
    </w:p>
    <w:p w:rsidR="000B0CA4" w:rsidRPr="000B0CA4" w:rsidRDefault="000B0CA4" w:rsidP="000B0CA4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Mocnym punktem okazał się poziom orkiestry, prowadzonej przez Vladimira </w:t>
      </w:r>
      <w:proofErr w:type="spellStart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Kiradjeva</w:t>
      </w:r>
      <w:proofErr w:type="spellEnd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, chóru oraz tancerzy w scenach zbiorowych ułożonych przez Janinę </w:t>
      </w:r>
      <w:proofErr w:type="spellStart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Niesobską</w:t>
      </w:r>
      <w:proofErr w:type="spellEnd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. Szczecińskim zespołom udało się utrzymać dyscyplinę w latach remontu i teraz nie trzeba niczego budować od nowa. </w:t>
      </w:r>
    </w:p>
    <w:p w:rsidR="000B0CA4" w:rsidRPr="000B0CA4" w:rsidRDefault="000B0CA4" w:rsidP="000B0CA4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Dla Waldemara Zawodzińskiego, reżysera i scenografa, to już czwarty "Bal maskowy" w dorobku, który powtórzył koncepcję swych wcześniejszych inscenizacji. Miłosno-polityczną intrygę "Balu maskowego", opartą na zamachu na króla Szwecji Gustawa III w 1792 r., rozegrał w pół fantasmagorycznej, pół współczesnej rzeczywistości. Zamiast szukać odniesień do dzisiejszego świata polityki, co robią inni reżyserzy, postawił na atrakcyjną wizualność, którą tworzą przede wszystkim kostiumy Marii Balcerek. </w:t>
      </w:r>
    </w:p>
    <w:p w:rsidR="000B0CA4" w:rsidRPr="000B0CA4" w:rsidRDefault="000B0CA4" w:rsidP="000B0CA4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W obsadzie dominowali goście. Świetnie wypadła Sylwia Krzysiek (Oskar), ale dla publiczności atrakcją był występ Małgorzaty Walewskiej. Podobała się bardzo, choć jako czarownica Ulryka mogłaby być bardziej ekspresyjna i mroczna w wyrazie. Dobre momenty miał Tomasz Kuk (Gustaw), ale i on, i szczecińscy soliści: Joanna </w:t>
      </w:r>
      <w:proofErr w:type="spellStart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Tylkowska</w:t>
      </w:r>
      <w:proofErr w:type="spellEnd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-Drożdż (Amelia) oraz Tomasz Łuczak (</w:t>
      </w:r>
      <w:proofErr w:type="spellStart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Ankarström</w:t>
      </w:r>
      <w:proofErr w:type="spellEnd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), przejawiali skłonność do przesadnej ekspresji. Verdi wymaga zaś więcej finezji, dopiero wtedy ujawnia się dramatyzm zapisany w muzyce. </w:t>
      </w:r>
    </w:p>
    <w:p w:rsidR="000B0CA4" w:rsidRPr="000B0CA4" w:rsidRDefault="000B0CA4" w:rsidP="000B0CA4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Początek jednak wypadł obiecująco, a jeszcze w tym sezonie Szczecin obiecuje m.in. operowe rarytasy: "Przygody Lisiczki Chytruski" </w:t>
      </w:r>
      <w:proofErr w:type="spellStart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Janačka</w:t>
      </w:r>
      <w:proofErr w:type="spellEnd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 i "The </w:t>
      </w:r>
      <w:proofErr w:type="spellStart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Turn</w:t>
      </w:r>
      <w:proofErr w:type="spellEnd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 of the </w:t>
      </w:r>
      <w:proofErr w:type="spellStart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Screw</w:t>
      </w:r>
      <w:proofErr w:type="spellEnd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 xml:space="preserve">" </w:t>
      </w:r>
      <w:proofErr w:type="spellStart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Brittena</w:t>
      </w:r>
      <w:proofErr w:type="spellEnd"/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.</w:t>
      </w:r>
    </w:p>
    <w:p w:rsidR="000B0CA4" w:rsidRPr="000B0CA4" w:rsidRDefault="000B0CA4" w:rsidP="000B0CA4">
      <w:pPr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"Klasyka w supernowoczesnych wnętrzach"</w:t>
      </w: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br/>
        <w:t>Jacek Marczyński</w:t>
      </w: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br/>
        <w:t>Rzeczpospolita nr 273 online</w:t>
      </w: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br/>
      </w:r>
      <w:hyperlink r:id="rId4" w:history="1">
        <w:r w:rsidRPr="000B0CA4">
          <w:rPr>
            <w:rFonts w:ascii="Verdana" w:eastAsia="Times New Roman" w:hAnsi="Verdana" w:cs="Times New Roman"/>
            <w:color w:val="0000FF"/>
            <w:sz w:val="17"/>
            <w:szCs w:val="17"/>
            <w:lang w:eastAsia="pl-PL"/>
          </w:rPr>
          <w:t>Link do źródła</w:t>
        </w:r>
      </w:hyperlink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 </w:t>
      </w:r>
      <w:r w:rsidRPr="000B0CA4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br/>
        <w:t>23-11-2015</w:t>
      </w:r>
    </w:p>
    <w:p w:rsidR="00194552" w:rsidRDefault="00194552"/>
    <w:sectPr w:rsidR="0019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4"/>
    <w:rsid w:val="000B0CA4"/>
    <w:rsid w:val="001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23E3-3AF5-484C-8584-8B6284DA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4.rp.pl/Muzyka/311229898-Klasyka-w-supernowoczesnych-wnetrza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2326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Ostach</dc:creator>
  <cp:keywords/>
  <dc:description/>
  <cp:lastModifiedBy>Tomasz Ostach</cp:lastModifiedBy>
  <cp:revision>1</cp:revision>
  <dcterms:created xsi:type="dcterms:W3CDTF">2015-12-09T13:38:00Z</dcterms:created>
  <dcterms:modified xsi:type="dcterms:W3CDTF">2015-12-09T13:40:00Z</dcterms:modified>
</cp:coreProperties>
</file>