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FD" w:rsidRPr="00AA61FD" w:rsidRDefault="00AA61FD" w:rsidP="00AA61FD">
      <w:pPr>
        <w:spacing w:after="75" w:line="240" w:lineRule="auto"/>
        <w:textAlignment w:val="baseline"/>
        <w:outlineLvl w:val="0"/>
        <w:rPr>
          <w:rFonts w:eastAsia="Times New Roman" w:cs="Arial"/>
          <w:b/>
          <w:kern w:val="36"/>
          <w:sz w:val="28"/>
          <w:szCs w:val="28"/>
          <w:lang w:eastAsia="pl-PL"/>
        </w:rPr>
      </w:pPr>
      <w:r w:rsidRPr="00AA61FD">
        <w:rPr>
          <w:rFonts w:eastAsia="Times New Roman" w:cs="Arial"/>
          <w:b/>
          <w:kern w:val="36"/>
          <w:sz w:val="28"/>
          <w:szCs w:val="28"/>
          <w:lang w:eastAsia="pl-PL"/>
        </w:rPr>
        <w:t>Bal maskowy u siebie</w:t>
      </w:r>
    </w:p>
    <w:p w:rsidR="00AA61FD" w:rsidRPr="00AA61FD" w:rsidRDefault="00AA61FD" w:rsidP="00AA61FD">
      <w:pPr>
        <w:shd w:val="clear" w:color="auto" w:fill="FFFFFF"/>
        <w:spacing w:after="0" w:line="240" w:lineRule="auto"/>
        <w:textAlignment w:val="baseline"/>
        <w:rPr>
          <w:rFonts w:eastAsia="Times New Roman" w:cs="Tahoma"/>
          <w:sz w:val="24"/>
          <w:szCs w:val="24"/>
          <w:lang w:eastAsia="pl-PL"/>
        </w:rPr>
      </w:pPr>
      <w:r w:rsidRPr="00AA61FD">
        <w:rPr>
          <w:rFonts w:eastAsia="Times New Roman" w:cs="Tahoma"/>
          <w:sz w:val="24"/>
          <w:szCs w:val="24"/>
          <w:lang w:eastAsia="pl-PL"/>
        </w:rPr>
        <w:t>U siebie – bo wreszcie z powrotem w swojej siedzibie znalazła się szczecińska Opera na Zamku. Ale też ponieważ jedna z pierwotnych wersji </w:t>
      </w:r>
      <w:r w:rsidRPr="00AA61FD">
        <w:rPr>
          <w:rFonts w:eastAsia="Times New Roman" w:cs="Tahoma"/>
          <w:i/>
          <w:iCs/>
          <w:sz w:val="24"/>
          <w:szCs w:val="24"/>
          <w:lang w:eastAsia="pl-PL"/>
        </w:rPr>
        <w:t>Balu maskowego</w:t>
      </w:r>
      <w:r w:rsidRPr="00AA61FD">
        <w:rPr>
          <w:rFonts w:eastAsia="Times New Roman" w:cs="Tahoma"/>
          <w:sz w:val="24"/>
          <w:szCs w:val="24"/>
          <w:lang w:eastAsia="pl-PL"/>
        </w:rPr>
        <w:t> Verdiego miała rozgrywać się w Szczecinie.</w:t>
      </w:r>
    </w:p>
    <w:p w:rsidR="00AA61FD" w:rsidRPr="00AA61FD" w:rsidRDefault="00AA61FD" w:rsidP="00AA61FD">
      <w:pPr>
        <w:shd w:val="clear" w:color="auto" w:fill="FFFFFF"/>
        <w:spacing w:after="0" w:line="240" w:lineRule="auto"/>
        <w:textAlignment w:val="baseline"/>
        <w:rPr>
          <w:rFonts w:eastAsia="Times New Roman" w:cs="Tahoma"/>
          <w:sz w:val="24"/>
          <w:szCs w:val="24"/>
          <w:lang w:eastAsia="pl-PL"/>
        </w:rPr>
      </w:pPr>
      <w:r w:rsidRPr="00AA61FD">
        <w:rPr>
          <w:rFonts w:eastAsia="Times New Roman" w:cs="Tahoma"/>
          <w:sz w:val="24"/>
          <w:szCs w:val="24"/>
          <w:lang w:eastAsia="pl-PL"/>
        </w:rPr>
        <w:t>Dyrektor opery Jacek Jekiel opisuje w programie historię powstawania tego dzieła, bardzo barwną dzięki licznym bojom z cenzurą. Akcja </w:t>
      </w:r>
      <w:r w:rsidRPr="00AA61FD">
        <w:rPr>
          <w:rFonts w:eastAsia="Times New Roman" w:cs="Tahoma"/>
          <w:i/>
          <w:iCs/>
          <w:sz w:val="24"/>
          <w:szCs w:val="24"/>
          <w:lang w:eastAsia="pl-PL"/>
        </w:rPr>
        <w:t>Balu maskowego</w:t>
      </w:r>
      <w:r w:rsidRPr="00AA61FD">
        <w:rPr>
          <w:rFonts w:eastAsia="Times New Roman" w:cs="Tahoma"/>
          <w:sz w:val="24"/>
          <w:szCs w:val="24"/>
          <w:lang w:eastAsia="pl-PL"/>
        </w:rPr>
        <w:t xml:space="preserve"> była pierwotnie inspirowana dziełem librecisty </w:t>
      </w:r>
      <w:proofErr w:type="spellStart"/>
      <w:r w:rsidRPr="00AA61FD">
        <w:rPr>
          <w:rFonts w:eastAsia="Times New Roman" w:cs="Tahoma"/>
          <w:sz w:val="24"/>
          <w:szCs w:val="24"/>
          <w:lang w:eastAsia="pl-PL"/>
        </w:rPr>
        <w:t>Eugene’a</w:t>
      </w:r>
      <w:proofErr w:type="spellEnd"/>
      <w:r w:rsidRPr="00AA61FD">
        <w:rPr>
          <w:rFonts w:eastAsia="Times New Roman" w:cs="Tahoma"/>
          <w:sz w:val="24"/>
          <w:szCs w:val="24"/>
          <w:lang w:eastAsia="pl-PL"/>
        </w:rPr>
        <w:t xml:space="preserve"> </w:t>
      </w:r>
      <w:proofErr w:type="spellStart"/>
      <w:r w:rsidRPr="00AA61FD">
        <w:rPr>
          <w:rFonts w:eastAsia="Times New Roman" w:cs="Tahoma"/>
          <w:sz w:val="24"/>
          <w:szCs w:val="24"/>
          <w:lang w:eastAsia="pl-PL"/>
        </w:rPr>
        <w:t>Scribe’a</w:t>
      </w:r>
      <w:proofErr w:type="spellEnd"/>
      <w:r w:rsidRPr="00AA61FD">
        <w:rPr>
          <w:rFonts w:eastAsia="Times New Roman" w:cs="Tahoma"/>
          <w:sz w:val="24"/>
          <w:szCs w:val="24"/>
          <w:lang w:eastAsia="pl-PL"/>
        </w:rPr>
        <w:t xml:space="preserve"> (z którego wcześniej skorzystał Daniel Auber), który z kolei zainspirował się wydarzeniem autentycznym: śmiercią króla szwedzkiego Gustawa III zadaną mu skrytobójczo na balu w Operze Sztokholmskiej. Jednak z powodu protestów cenzorów kilkakrotnie trzeba było zmieniać miejsce akcji, </w:t>
      </w:r>
      <w:r w:rsidRPr="00AA61FD">
        <w:rPr>
          <w:rFonts w:eastAsia="Times New Roman" w:cs="Tahoma"/>
          <w:i/>
          <w:iCs/>
          <w:sz w:val="24"/>
          <w:szCs w:val="24"/>
          <w:lang w:eastAsia="pl-PL"/>
        </w:rPr>
        <w:t>Bal maskowy</w:t>
      </w:r>
      <w:r w:rsidRPr="00AA61FD">
        <w:rPr>
          <w:rFonts w:eastAsia="Times New Roman" w:cs="Tahoma"/>
          <w:sz w:val="24"/>
          <w:szCs w:val="24"/>
          <w:lang w:eastAsia="pl-PL"/>
        </w:rPr>
        <w:t> trafił w pewnym momencie nawet do Ameryki, ale jedna z istotnych wersji miała się rozgrywać „wokół fikcyjnego zamachu na władcę pomorskiego (…) w prywatnych komnatach książęcych, mieszczących się w Skrzydle Południowym Zamku Książąt Pomorskich, czyli dokładnie tu, gdzie znajduje się obecnie siedziba szczecińskiej Opery”. Nic więc dziwnego, że właśnie to dzieło zostało wybrane na pierwsze do wystawienia po remoncie – jak pisze dyrektor, „historia nigdy by nam tego nie wybaczyła, gdybyśmy </w:t>
      </w:r>
      <w:r w:rsidRPr="00AA61FD">
        <w:rPr>
          <w:rFonts w:eastAsia="Times New Roman" w:cs="Tahoma"/>
          <w:i/>
          <w:iCs/>
          <w:sz w:val="24"/>
          <w:szCs w:val="24"/>
          <w:lang w:eastAsia="pl-PL"/>
        </w:rPr>
        <w:t>Balu</w:t>
      </w:r>
      <w:r w:rsidRPr="00AA61FD">
        <w:rPr>
          <w:rFonts w:eastAsia="Times New Roman" w:cs="Tahoma"/>
          <w:sz w:val="24"/>
          <w:szCs w:val="24"/>
          <w:lang w:eastAsia="pl-PL"/>
        </w:rPr>
        <w:t> nie wystawili”.</w:t>
      </w:r>
    </w:p>
    <w:p w:rsidR="00AA61FD" w:rsidRPr="00AA61FD" w:rsidRDefault="00AA61FD" w:rsidP="00AA61FD">
      <w:pPr>
        <w:shd w:val="clear" w:color="auto" w:fill="FFFFFF"/>
        <w:spacing w:after="0" w:line="240" w:lineRule="auto"/>
        <w:textAlignment w:val="baseline"/>
        <w:rPr>
          <w:rFonts w:eastAsia="Times New Roman" w:cs="Tahoma"/>
          <w:sz w:val="24"/>
          <w:szCs w:val="24"/>
          <w:lang w:eastAsia="pl-PL"/>
        </w:rPr>
      </w:pPr>
      <w:r w:rsidRPr="00AA61FD">
        <w:rPr>
          <w:rFonts w:eastAsia="Times New Roman" w:cs="Tahoma"/>
          <w:sz w:val="24"/>
          <w:szCs w:val="24"/>
          <w:lang w:eastAsia="pl-PL"/>
        </w:rPr>
        <w:t xml:space="preserve">Miejsce wystawienia podziwialiśmy dziś od rana: odbyło się forum </w:t>
      </w:r>
      <w:proofErr w:type="spellStart"/>
      <w:r w:rsidRPr="00AA61FD">
        <w:rPr>
          <w:rFonts w:eastAsia="Times New Roman" w:cs="Tahoma"/>
          <w:sz w:val="24"/>
          <w:szCs w:val="24"/>
          <w:lang w:eastAsia="pl-PL"/>
        </w:rPr>
        <w:t>operologiczne</w:t>
      </w:r>
      <w:proofErr w:type="spellEnd"/>
      <w:r w:rsidRPr="00AA61FD">
        <w:rPr>
          <w:rFonts w:eastAsia="Times New Roman" w:cs="Tahoma"/>
          <w:sz w:val="24"/>
          <w:szCs w:val="24"/>
          <w:lang w:eastAsia="pl-PL"/>
        </w:rPr>
        <w:t xml:space="preserve">, na którym rozmowa toczyła się wokół problemów opery widzianych z perspektywy widowni oraz z perspektywy sceny. Dowcipne przerywniki muzyczne w wykonaniu artystów Opery wyreżyserowała Natalia Babińska, a pokaz możliwości akustycznych wnętrza i zmian dokonanych w stosunku do stanu poprzedniego poprowadził (z prawdziwą pasją) Piotr Kozłowski, szef Pracowni Akustycznej Kozłowski </w:t>
      </w:r>
      <w:proofErr w:type="spellStart"/>
      <w:r w:rsidRPr="00AA61FD">
        <w:rPr>
          <w:rFonts w:eastAsia="Times New Roman" w:cs="Tahoma"/>
          <w:sz w:val="24"/>
          <w:szCs w:val="24"/>
          <w:lang w:eastAsia="pl-PL"/>
        </w:rPr>
        <w:t>sp.j</w:t>
      </w:r>
      <w:proofErr w:type="spellEnd"/>
      <w:r w:rsidRPr="00AA61FD">
        <w:rPr>
          <w:rFonts w:eastAsia="Times New Roman" w:cs="Tahoma"/>
          <w:sz w:val="24"/>
          <w:szCs w:val="24"/>
          <w:lang w:eastAsia="pl-PL"/>
        </w:rPr>
        <w:t>. Sala nie tylko zyskała nowe możliwości, ale też jest w obecnej wersji o wiele bardziej estetyczna. Były pewne ograniczenia wynikające po prostu z faktu, że zamek jest budynkiem pod opieką konserwatorską i nadmiernie ingerować nie można było. Ale na obecne potrzeby jest świetnie. Będzie tu można wystawiać zarówno opery, jak lżejsze gatunki, np. musicale (wtedy używa się ekranów akustycznych, przy których lepiej brzmi nagłośnienie).</w:t>
      </w:r>
    </w:p>
    <w:p w:rsidR="00AA61FD" w:rsidRPr="00AA61FD" w:rsidRDefault="00AA61FD" w:rsidP="00AA61FD">
      <w:pPr>
        <w:shd w:val="clear" w:color="auto" w:fill="FFFFFF"/>
        <w:spacing w:after="0" w:line="240" w:lineRule="auto"/>
        <w:textAlignment w:val="baseline"/>
        <w:rPr>
          <w:rFonts w:eastAsia="Times New Roman" w:cs="Tahoma"/>
          <w:sz w:val="24"/>
          <w:szCs w:val="24"/>
          <w:lang w:eastAsia="pl-PL"/>
        </w:rPr>
      </w:pPr>
      <w:r w:rsidRPr="00AA61FD">
        <w:rPr>
          <w:rFonts w:eastAsia="Times New Roman" w:cs="Tahoma"/>
          <w:sz w:val="24"/>
          <w:szCs w:val="24"/>
          <w:lang w:eastAsia="pl-PL"/>
        </w:rPr>
        <w:t>Jaki jest ten </w:t>
      </w:r>
      <w:r w:rsidRPr="00AA61FD">
        <w:rPr>
          <w:rFonts w:eastAsia="Times New Roman" w:cs="Tahoma"/>
          <w:i/>
          <w:iCs/>
          <w:sz w:val="24"/>
          <w:szCs w:val="24"/>
          <w:lang w:eastAsia="pl-PL"/>
        </w:rPr>
        <w:t>Bal</w:t>
      </w:r>
      <w:r w:rsidRPr="00AA61FD">
        <w:rPr>
          <w:rFonts w:eastAsia="Times New Roman" w:cs="Tahoma"/>
          <w:sz w:val="24"/>
          <w:szCs w:val="24"/>
          <w:lang w:eastAsia="pl-PL"/>
        </w:rPr>
        <w:t>? Otóż muszę powiedzieć, że tym razem inscenizacji Waldemara Zawodzińskiego nie rozumiem. Nie wiem, czemu główny bohater, Gustaw, który spełnia przecież ewidentną rolę wiernego amanta, zostaje na samym początku ukazany jako rozrywkowy facet w objęciach półnagiej panienki. Nie wiem, o co chodzi w akcie II, gdy heroina dramatu, Amelia, miota się wśród jakichś dziwnych postaci pań w bieliźnie ubranych w przezroczyste płaszcze przeciwdeszczowe. No i nie mam pojęcia, dlaczego w III akcie, w scenie, gdy spiskowcy knują na temat zabicia Gustawa, sam Gustaw jest wciąż widoczny w tyle za zasłoną, jakby to wszystko słyszał. Same ubiory są dość abstrakcyjne i ponadczasowe, scenografii prawie nie ma (co zresztą nie jest złe), a to, co jest (herby, napisy itp.), ma zapewne nawiązywać do Zamku Książąt Pomorskich.</w:t>
      </w:r>
    </w:p>
    <w:p w:rsidR="00AA61FD" w:rsidRPr="00AA61FD" w:rsidRDefault="00AA61FD" w:rsidP="00AA61FD">
      <w:pPr>
        <w:shd w:val="clear" w:color="auto" w:fill="FFFFFF"/>
        <w:spacing w:after="0" w:line="240" w:lineRule="auto"/>
        <w:textAlignment w:val="baseline"/>
        <w:rPr>
          <w:rFonts w:eastAsia="Times New Roman" w:cs="Tahoma"/>
          <w:sz w:val="24"/>
          <w:szCs w:val="24"/>
          <w:lang w:eastAsia="pl-PL"/>
        </w:rPr>
      </w:pPr>
      <w:r w:rsidRPr="00AA61FD">
        <w:rPr>
          <w:rFonts w:eastAsia="Times New Roman" w:cs="Tahoma"/>
          <w:sz w:val="24"/>
          <w:szCs w:val="24"/>
          <w:lang w:eastAsia="pl-PL"/>
        </w:rPr>
        <w:t>Spektakl, na który trafiłam, był spektaklem drugim, z zupełnie inną obsadą niż na premierze. Powtórzyła się w obsadzie tylko Sylwia Krzysiek jako Oskar – nie spodobała mi się kiedyś w </w:t>
      </w:r>
      <w:hyperlink r:id="rId4" w:history="1">
        <w:r w:rsidRPr="00AA61FD">
          <w:rPr>
            <w:rFonts w:eastAsia="Times New Roman" w:cs="Tahoma"/>
            <w:sz w:val="24"/>
            <w:szCs w:val="24"/>
            <w:bdr w:val="none" w:sz="0" w:space="0" w:color="auto" w:frame="1"/>
            <w:lang w:eastAsia="pl-PL"/>
          </w:rPr>
          <w:t>Mozarcie w WOK</w:t>
        </w:r>
      </w:hyperlink>
      <w:r w:rsidRPr="00AA61FD">
        <w:rPr>
          <w:rFonts w:eastAsia="Times New Roman" w:cs="Tahoma"/>
          <w:sz w:val="24"/>
          <w:szCs w:val="24"/>
          <w:lang w:eastAsia="pl-PL"/>
        </w:rPr>
        <w:t xml:space="preserve">(to ewidentnie nie dla niej muzyka), ale w roli Gustawowego pazia czuła się znakomicie, również aktorsko. Żałuję, że nie obejrzałam Małgorzaty Walewskiej jako Ulryki; </w:t>
      </w:r>
      <w:proofErr w:type="spellStart"/>
      <w:r w:rsidRPr="00AA61FD">
        <w:rPr>
          <w:rFonts w:eastAsia="Times New Roman" w:cs="Tahoma"/>
          <w:sz w:val="24"/>
          <w:szCs w:val="24"/>
          <w:lang w:eastAsia="pl-PL"/>
        </w:rPr>
        <w:t>Gosha</w:t>
      </w:r>
      <w:proofErr w:type="spellEnd"/>
      <w:r w:rsidRPr="00AA61FD">
        <w:rPr>
          <w:rFonts w:eastAsia="Times New Roman" w:cs="Tahoma"/>
          <w:sz w:val="24"/>
          <w:szCs w:val="24"/>
          <w:lang w:eastAsia="pl-PL"/>
        </w:rPr>
        <w:t xml:space="preserve"> </w:t>
      </w:r>
      <w:proofErr w:type="spellStart"/>
      <w:r w:rsidRPr="00AA61FD">
        <w:rPr>
          <w:rFonts w:eastAsia="Times New Roman" w:cs="Tahoma"/>
          <w:sz w:val="24"/>
          <w:szCs w:val="24"/>
          <w:lang w:eastAsia="pl-PL"/>
        </w:rPr>
        <w:t>Kowalinska</w:t>
      </w:r>
      <w:proofErr w:type="spellEnd"/>
      <w:r w:rsidRPr="00AA61FD">
        <w:rPr>
          <w:rFonts w:eastAsia="Times New Roman" w:cs="Tahoma"/>
          <w:sz w:val="24"/>
          <w:szCs w:val="24"/>
          <w:lang w:eastAsia="pl-PL"/>
        </w:rPr>
        <w:t xml:space="preserve"> nie umywała się do niej z pewnością. Rozczarowała mnie też Anna Wiśniewska-</w:t>
      </w:r>
      <w:proofErr w:type="spellStart"/>
      <w:r w:rsidRPr="00AA61FD">
        <w:rPr>
          <w:rFonts w:eastAsia="Times New Roman" w:cs="Tahoma"/>
          <w:sz w:val="24"/>
          <w:szCs w:val="24"/>
          <w:lang w:eastAsia="pl-PL"/>
        </w:rPr>
        <w:t>Schoppa</w:t>
      </w:r>
      <w:proofErr w:type="spellEnd"/>
      <w:r w:rsidRPr="00AA61FD">
        <w:rPr>
          <w:rFonts w:eastAsia="Times New Roman" w:cs="Tahoma"/>
          <w:sz w:val="24"/>
          <w:szCs w:val="24"/>
          <w:lang w:eastAsia="pl-PL"/>
        </w:rPr>
        <w:t>, która ponad dwa lata temu bardzo mi się podobała jako</w:t>
      </w:r>
      <w:hyperlink r:id="rId5" w:history="1">
        <w:r w:rsidRPr="00AA61FD">
          <w:rPr>
            <w:rFonts w:eastAsia="Times New Roman" w:cs="Tahoma"/>
            <w:sz w:val="24"/>
            <w:szCs w:val="24"/>
            <w:bdr w:val="none" w:sz="0" w:space="0" w:color="auto" w:frame="1"/>
            <w:lang w:eastAsia="pl-PL"/>
          </w:rPr>
          <w:t xml:space="preserve"> łódzka </w:t>
        </w:r>
        <w:proofErr w:type="spellStart"/>
        <w:r w:rsidRPr="00AA61FD">
          <w:rPr>
            <w:rFonts w:eastAsia="Times New Roman" w:cs="Tahoma"/>
            <w:sz w:val="24"/>
            <w:szCs w:val="24"/>
            <w:bdr w:val="none" w:sz="0" w:space="0" w:color="auto" w:frame="1"/>
            <w:lang w:eastAsia="pl-PL"/>
          </w:rPr>
          <w:t>Butterfly</w:t>
        </w:r>
        <w:proofErr w:type="spellEnd"/>
      </w:hyperlink>
      <w:r w:rsidRPr="00AA61FD">
        <w:rPr>
          <w:rFonts w:eastAsia="Times New Roman" w:cs="Tahoma"/>
          <w:sz w:val="24"/>
          <w:szCs w:val="24"/>
          <w:lang w:eastAsia="pl-PL"/>
        </w:rPr>
        <w:t>, a teraz – co się stało? Rozwibrowała się strasznie, a w duecie z równie wibrującą Ulryką nie można było w ogóle zrozumieć muzyki. Główni panowie byli zagraniczni – Max Jota jako Gustaw i Pierre-</w:t>
      </w:r>
      <w:proofErr w:type="spellStart"/>
      <w:r w:rsidRPr="00AA61FD">
        <w:rPr>
          <w:rFonts w:eastAsia="Times New Roman" w:cs="Tahoma"/>
          <w:sz w:val="24"/>
          <w:szCs w:val="24"/>
          <w:lang w:eastAsia="pl-PL"/>
        </w:rPr>
        <w:t>Yves</w:t>
      </w:r>
      <w:proofErr w:type="spellEnd"/>
      <w:r w:rsidRPr="00AA61FD">
        <w:rPr>
          <w:rFonts w:eastAsia="Times New Roman" w:cs="Tahoma"/>
          <w:sz w:val="24"/>
          <w:szCs w:val="24"/>
          <w:lang w:eastAsia="pl-PL"/>
        </w:rPr>
        <w:t xml:space="preserve"> </w:t>
      </w:r>
      <w:proofErr w:type="spellStart"/>
      <w:r w:rsidRPr="00AA61FD">
        <w:rPr>
          <w:rFonts w:eastAsia="Times New Roman" w:cs="Tahoma"/>
          <w:sz w:val="24"/>
          <w:szCs w:val="24"/>
          <w:lang w:eastAsia="pl-PL"/>
        </w:rPr>
        <w:t>Pruvot</w:t>
      </w:r>
      <w:proofErr w:type="spellEnd"/>
      <w:r w:rsidRPr="00AA61FD">
        <w:rPr>
          <w:rFonts w:eastAsia="Times New Roman" w:cs="Tahoma"/>
          <w:sz w:val="24"/>
          <w:szCs w:val="24"/>
          <w:lang w:eastAsia="pl-PL"/>
        </w:rPr>
        <w:t xml:space="preserve"> jako </w:t>
      </w:r>
      <w:proofErr w:type="spellStart"/>
      <w:r w:rsidRPr="00AA61FD">
        <w:rPr>
          <w:rFonts w:eastAsia="Times New Roman" w:cs="Tahoma"/>
          <w:sz w:val="24"/>
          <w:szCs w:val="24"/>
          <w:lang w:eastAsia="pl-PL"/>
        </w:rPr>
        <w:t>Anckerstroem</w:t>
      </w:r>
      <w:proofErr w:type="spellEnd"/>
      <w:r w:rsidRPr="00AA61FD">
        <w:rPr>
          <w:rFonts w:eastAsia="Times New Roman" w:cs="Tahoma"/>
          <w:sz w:val="24"/>
          <w:szCs w:val="24"/>
          <w:lang w:eastAsia="pl-PL"/>
        </w:rPr>
        <w:t xml:space="preserve"> – i każdy z nich miał lepsze i gorsze </w:t>
      </w:r>
      <w:r w:rsidRPr="00AA61FD">
        <w:rPr>
          <w:rFonts w:eastAsia="Times New Roman" w:cs="Tahoma"/>
          <w:sz w:val="24"/>
          <w:szCs w:val="24"/>
          <w:lang w:eastAsia="pl-PL"/>
        </w:rPr>
        <w:lastRenderedPageBreak/>
        <w:t xml:space="preserve">momenty. Pozytywnie odebrałam orkiestrę prowadzoną przez Vladimira </w:t>
      </w:r>
      <w:proofErr w:type="spellStart"/>
      <w:r w:rsidRPr="00AA61FD">
        <w:rPr>
          <w:rFonts w:eastAsia="Times New Roman" w:cs="Tahoma"/>
          <w:sz w:val="24"/>
          <w:szCs w:val="24"/>
          <w:lang w:eastAsia="pl-PL"/>
        </w:rPr>
        <w:t>Kiradjieva</w:t>
      </w:r>
      <w:proofErr w:type="spellEnd"/>
      <w:r w:rsidRPr="00AA61FD">
        <w:rPr>
          <w:rFonts w:eastAsia="Times New Roman" w:cs="Tahoma"/>
          <w:sz w:val="24"/>
          <w:szCs w:val="24"/>
          <w:lang w:eastAsia="pl-PL"/>
        </w:rPr>
        <w:t>; chór i balet też miały coś do powiedzenia.</w:t>
      </w:r>
    </w:p>
    <w:p w:rsidR="00AA61FD" w:rsidRPr="00AA61FD" w:rsidRDefault="00AA61FD" w:rsidP="00AA61FD">
      <w:pPr>
        <w:shd w:val="clear" w:color="auto" w:fill="FFFFFF"/>
        <w:spacing w:after="0" w:line="240" w:lineRule="auto"/>
        <w:textAlignment w:val="baseline"/>
        <w:rPr>
          <w:rFonts w:eastAsia="Times New Roman" w:cs="Tahoma"/>
          <w:sz w:val="24"/>
          <w:szCs w:val="24"/>
          <w:lang w:eastAsia="pl-PL"/>
        </w:rPr>
      </w:pPr>
      <w:r w:rsidRPr="00AA61FD">
        <w:rPr>
          <w:rFonts w:eastAsia="Times New Roman" w:cs="Tahoma"/>
          <w:sz w:val="24"/>
          <w:szCs w:val="24"/>
          <w:lang w:eastAsia="pl-PL"/>
        </w:rPr>
        <w:t xml:space="preserve">Plany na przyszłość są ciekawe; łączą się m.in. ze współpracą z odległym o zaledwie sto parędziesiąt kilometrów teatrem w </w:t>
      </w:r>
      <w:proofErr w:type="spellStart"/>
      <w:r w:rsidRPr="00AA61FD">
        <w:rPr>
          <w:rFonts w:eastAsia="Times New Roman" w:cs="Tahoma"/>
          <w:sz w:val="24"/>
          <w:szCs w:val="24"/>
          <w:lang w:eastAsia="pl-PL"/>
        </w:rPr>
        <w:t>Greifswalde</w:t>
      </w:r>
      <w:proofErr w:type="spellEnd"/>
      <w:r w:rsidRPr="00AA61FD">
        <w:rPr>
          <w:rFonts w:eastAsia="Times New Roman" w:cs="Tahoma"/>
          <w:sz w:val="24"/>
          <w:szCs w:val="24"/>
          <w:lang w:eastAsia="pl-PL"/>
        </w:rPr>
        <w:t xml:space="preserve">: oba teatry razem będą mogły wystawiać dzieła większe, których nie dałyby rady osobno (np. Wagnera). Tamtejszy teatr ma tu </w:t>
      </w:r>
      <w:proofErr w:type="spellStart"/>
      <w:r w:rsidRPr="00AA61FD">
        <w:rPr>
          <w:rFonts w:eastAsia="Times New Roman" w:cs="Tahoma"/>
          <w:sz w:val="24"/>
          <w:szCs w:val="24"/>
          <w:lang w:eastAsia="pl-PL"/>
        </w:rPr>
        <w:t>pokazać</w:t>
      </w:r>
      <w:r w:rsidRPr="00AA61FD">
        <w:rPr>
          <w:rFonts w:eastAsia="Times New Roman" w:cs="Tahoma"/>
          <w:i/>
          <w:iCs/>
          <w:sz w:val="24"/>
          <w:szCs w:val="24"/>
          <w:lang w:eastAsia="pl-PL"/>
        </w:rPr>
        <w:t>L</w:t>
      </w:r>
      <w:hyperlink r:id="rId6" w:history="1">
        <w:r w:rsidRPr="00AA61FD">
          <w:rPr>
            <w:rFonts w:eastAsia="Times New Roman" w:cs="Tahoma"/>
            <w:i/>
            <w:iCs/>
            <w:sz w:val="24"/>
            <w:szCs w:val="24"/>
            <w:bdr w:val="none" w:sz="0" w:space="0" w:color="auto" w:frame="1"/>
            <w:lang w:eastAsia="pl-PL"/>
          </w:rPr>
          <w:t>isiczkę</w:t>
        </w:r>
        <w:proofErr w:type="spellEnd"/>
        <w:r w:rsidRPr="00AA61FD">
          <w:rPr>
            <w:rFonts w:eastAsia="Times New Roman" w:cs="Tahoma"/>
            <w:i/>
            <w:iCs/>
            <w:sz w:val="24"/>
            <w:szCs w:val="24"/>
            <w:bdr w:val="none" w:sz="0" w:space="0" w:color="auto" w:frame="1"/>
            <w:lang w:eastAsia="pl-PL"/>
          </w:rPr>
          <w:t xml:space="preserve"> chytruskę</w:t>
        </w:r>
      </w:hyperlink>
      <w:r w:rsidRPr="00AA61FD">
        <w:rPr>
          <w:rFonts w:eastAsia="Times New Roman" w:cs="Tahoma"/>
          <w:sz w:val="24"/>
          <w:szCs w:val="24"/>
          <w:lang w:eastAsia="pl-PL"/>
        </w:rPr>
        <w:t>, chyba po raz pierwszy w Polsce. Tutejszy ma też własne ciekawe pomysły, np. w maju ma tu zostać wystawiony </w:t>
      </w:r>
      <w:r w:rsidRPr="00AA61FD">
        <w:rPr>
          <w:rFonts w:eastAsia="Times New Roman" w:cs="Tahoma"/>
          <w:i/>
          <w:iCs/>
          <w:sz w:val="24"/>
          <w:szCs w:val="24"/>
          <w:lang w:eastAsia="pl-PL"/>
        </w:rPr>
        <w:t xml:space="preserve">The </w:t>
      </w:r>
      <w:proofErr w:type="spellStart"/>
      <w:r w:rsidRPr="00AA61FD">
        <w:rPr>
          <w:rFonts w:eastAsia="Times New Roman" w:cs="Tahoma"/>
          <w:i/>
          <w:iCs/>
          <w:sz w:val="24"/>
          <w:szCs w:val="24"/>
          <w:lang w:eastAsia="pl-PL"/>
        </w:rPr>
        <w:t>Turn</w:t>
      </w:r>
      <w:proofErr w:type="spellEnd"/>
      <w:r w:rsidRPr="00AA61FD">
        <w:rPr>
          <w:rFonts w:eastAsia="Times New Roman" w:cs="Tahoma"/>
          <w:i/>
          <w:iCs/>
          <w:sz w:val="24"/>
          <w:szCs w:val="24"/>
          <w:lang w:eastAsia="pl-PL"/>
        </w:rPr>
        <w:t xml:space="preserve"> of the </w:t>
      </w:r>
      <w:proofErr w:type="spellStart"/>
      <w:r w:rsidRPr="00AA61FD">
        <w:rPr>
          <w:rFonts w:eastAsia="Times New Roman" w:cs="Tahoma"/>
          <w:i/>
          <w:iCs/>
          <w:sz w:val="24"/>
          <w:szCs w:val="24"/>
          <w:lang w:eastAsia="pl-PL"/>
        </w:rPr>
        <w:t>Screw</w:t>
      </w:r>
      <w:proofErr w:type="spellEnd"/>
      <w:r w:rsidRPr="00AA61FD">
        <w:rPr>
          <w:rFonts w:eastAsia="Times New Roman" w:cs="Tahoma"/>
          <w:sz w:val="24"/>
          <w:szCs w:val="24"/>
          <w:lang w:eastAsia="pl-PL"/>
        </w:rPr>
        <w:t xml:space="preserve">, także po raz pierwszy w Polsce w wersji scenicznej (reżyserować będzie Natalia Babińska). No i oczywiście wiele innych rzeczy. Będzie się działo! I jest dla kogo to robić. Dzisiejsze forum </w:t>
      </w:r>
      <w:proofErr w:type="spellStart"/>
      <w:r w:rsidRPr="00AA61FD">
        <w:rPr>
          <w:rFonts w:eastAsia="Times New Roman" w:cs="Tahoma"/>
          <w:sz w:val="24"/>
          <w:szCs w:val="24"/>
          <w:lang w:eastAsia="pl-PL"/>
        </w:rPr>
        <w:t>operologiczne</w:t>
      </w:r>
      <w:proofErr w:type="spellEnd"/>
      <w:r w:rsidRPr="00AA61FD">
        <w:rPr>
          <w:rFonts w:eastAsia="Times New Roman" w:cs="Tahoma"/>
          <w:sz w:val="24"/>
          <w:szCs w:val="24"/>
          <w:lang w:eastAsia="pl-PL"/>
        </w:rPr>
        <w:t xml:space="preserve"> odwiedziła duża grupa szczecińskich operomanów – bardzo zaangażowana publiczność.</w:t>
      </w:r>
    </w:p>
    <w:p w:rsidR="00194552" w:rsidRPr="00AA61FD" w:rsidRDefault="00194552">
      <w:pPr>
        <w:rPr>
          <w:sz w:val="24"/>
          <w:szCs w:val="24"/>
        </w:rPr>
      </w:pPr>
    </w:p>
    <w:p w:rsidR="00AA61FD" w:rsidRPr="00AA61FD" w:rsidRDefault="00AA61FD" w:rsidP="00AA61FD">
      <w:pPr>
        <w:spacing w:after="0" w:line="240" w:lineRule="auto"/>
        <w:jc w:val="right"/>
        <w:textAlignment w:val="baseline"/>
        <w:rPr>
          <w:rFonts w:eastAsia="Times New Roman" w:cs="Times New Roman"/>
          <w:b/>
          <w:bCs/>
          <w:sz w:val="24"/>
          <w:szCs w:val="24"/>
          <w:lang w:eastAsia="pl-PL"/>
        </w:rPr>
      </w:pPr>
      <w:r w:rsidRPr="00AA61FD">
        <w:rPr>
          <w:rFonts w:eastAsia="Times New Roman" w:cs="Times New Roman"/>
          <w:b/>
          <w:bCs/>
          <w:sz w:val="24"/>
          <w:szCs w:val="24"/>
          <w:bdr w:val="none" w:sz="0" w:space="0" w:color="auto" w:frame="1"/>
          <w:lang w:eastAsia="pl-PL"/>
        </w:rPr>
        <w:t>Dorota Szwar</w:t>
      </w:r>
      <w:bookmarkStart w:id="0" w:name="_GoBack"/>
      <w:bookmarkEnd w:id="0"/>
      <w:r w:rsidRPr="00AA61FD">
        <w:rPr>
          <w:rFonts w:eastAsia="Times New Roman" w:cs="Times New Roman"/>
          <w:b/>
          <w:bCs/>
          <w:sz w:val="24"/>
          <w:szCs w:val="24"/>
          <w:bdr w:val="none" w:sz="0" w:space="0" w:color="auto" w:frame="1"/>
          <w:lang w:eastAsia="pl-PL"/>
        </w:rPr>
        <w:t>cman</w:t>
      </w:r>
      <w:r w:rsidRPr="00AA61FD">
        <w:rPr>
          <w:rFonts w:eastAsia="Times New Roman" w:cs="Times New Roman"/>
          <w:b/>
          <w:bCs/>
          <w:sz w:val="24"/>
          <w:szCs w:val="24"/>
          <w:lang w:eastAsia="pl-PL"/>
        </w:rPr>
        <w:t>, Polityka, 21.11.2015</w:t>
      </w:r>
    </w:p>
    <w:sectPr w:rsidR="00AA61FD" w:rsidRPr="00AA6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FD"/>
    <w:rsid w:val="00194552"/>
    <w:rsid w:val="00AA6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C776-CCB4-4437-A686-6320BF6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A6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61FD"/>
    <w:rPr>
      <w:rFonts w:ascii="Times New Roman" w:eastAsia="Times New Roman" w:hAnsi="Times New Roman" w:cs="Times New Roman"/>
      <w:b/>
      <w:bCs/>
      <w:kern w:val="36"/>
      <w:sz w:val="48"/>
      <w:szCs w:val="48"/>
      <w:lang w:eastAsia="pl-PL"/>
    </w:rPr>
  </w:style>
  <w:style w:type="character" w:customStyle="1" w:styleId="entry-author">
    <w:name w:val="entry-author"/>
    <w:basedOn w:val="Domylnaczcionkaakapitu"/>
    <w:rsid w:val="00AA61FD"/>
  </w:style>
  <w:style w:type="paragraph" w:styleId="NormalnyWeb">
    <w:name w:val="Normal (Web)"/>
    <w:basedOn w:val="Normalny"/>
    <w:uiPriority w:val="99"/>
    <w:semiHidden/>
    <w:unhideWhenUsed/>
    <w:rsid w:val="00AA61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A61FD"/>
  </w:style>
  <w:style w:type="character" w:styleId="Uwydatnienie">
    <w:name w:val="Emphasis"/>
    <w:basedOn w:val="Domylnaczcionkaakapitu"/>
    <w:uiPriority w:val="20"/>
    <w:qFormat/>
    <w:rsid w:val="00AA61FD"/>
    <w:rPr>
      <w:i/>
      <w:iCs/>
    </w:rPr>
  </w:style>
  <w:style w:type="character" w:styleId="Hipercze">
    <w:name w:val="Hyperlink"/>
    <w:basedOn w:val="Domylnaczcionkaakapitu"/>
    <w:uiPriority w:val="99"/>
    <w:semiHidden/>
    <w:unhideWhenUsed/>
    <w:rsid w:val="00AA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3068">
      <w:bodyDiv w:val="1"/>
      <w:marLeft w:val="0"/>
      <w:marRight w:val="0"/>
      <w:marTop w:val="0"/>
      <w:marBottom w:val="0"/>
      <w:divBdr>
        <w:top w:val="none" w:sz="0" w:space="0" w:color="auto"/>
        <w:left w:val="none" w:sz="0" w:space="0" w:color="auto"/>
        <w:bottom w:val="none" w:sz="0" w:space="0" w:color="auto"/>
        <w:right w:val="none" w:sz="0" w:space="0" w:color="auto"/>
      </w:divBdr>
      <w:divsChild>
        <w:div w:id="796992534">
          <w:marLeft w:val="0"/>
          <w:marRight w:val="0"/>
          <w:marTop w:val="0"/>
          <w:marBottom w:val="0"/>
          <w:divBdr>
            <w:top w:val="none" w:sz="0" w:space="0" w:color="auto"/>
            <w:left w:val="none" w:sz="0" w:space="0" w:color="auto"/>
            <w:bottom w:val="none" w:sz="0" w:space="0" w:color="auto"/>
            <w:right w:val="none" w:sz="0" w:space="0" w:color="auto"/>
          </w:divBdr>
        </w:div>
        <w:div w:id="186825004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szczecin.pl/pl/component/repertuar/spektakl/298" TargetMode="External"/><Relationship Id="rId5" Type="http://schemas.openxmlformats.org/officeDocument/2006/relationships/hyperlink" Target="http://szwarcman.blog.polityka.pl/2013/06/23/barwny-japonski-motyl/" TargetMode="External"/><Relationship Id="rId4" Type="http://schemas.openxmlformats.org/officeDocument/2006/relationships/hyperlink" Target="http://szwarcman.blog.polityka.pl/2014/06/13/fundamentalisci-w-seraj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4301</Characters>
  <Application>Microsoft Office Word</Application>
  <DocSecurity>0</DocSecurity>
  <Lines>119</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Ostach</dc:creator>
  <cp:keywords/>
  <dc:description/>
  <cp:lastModifiedBy>Tomasz Ostach</cp:lastModifiedBy>
  <cp:revision>1</cp:revision>
  <dcterms:created xsi:type="dcterms:W3CDTF">2015-12-10T13:08:00Z</dcterms:created>
  <dcterms:modified xsi:type="dcterms:W3CDTF">2015-12-10T13:09:00Z</dcterms:modified>
</cp:coreProperties>
</file>