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7674" w14:textId="335830D3" w:rsidR="00FE58B4" w:rsidRPr="00CD1CB7" w:rsidRDefault="00FE58B4" w:rsidP="00FE58B4">
      <w:pPr>
        <w:rPr>
          <w:b/>
        </w:rPr>
      </w:pPr>
      <w:r w:rsidRPr="001138D5">
        <w:rPr>
          <w:b/>
          <w:i/>
          <w:iCs/>
        </w:rPr>
        <w:t>Zabić prezydenta</w:t>
      </w:r>
      <w:r w:rsidRPr="00CD1CB7">
        <w:rPr>
          <w:b/>
        </w:rPr>
        <w:br/>
        <w:t xml:space="preserve">Teatr Współczesny </w:t>
      </w:r>
      <w:r w:rsidR="00D6436B">
        <w:rPr>
          <w:b/>
        </w:rPr>
        <w:t>(</w:t>
      </w:r>
      <w:r w:rsidR="00CD1CB7" w:rsidRPr="00CD1CB7">
        <w:rPr>
          <w:b/>
        </w:rPr>
        <w:t>Szczecin</w:t>
      </w:r>
      <w:r w:rsidR="00D6436B">
        <w:rPr>
          <w:b/>
        </w:rPr>
        <w:t>)</w:t>
      </w:r>
    </w:p>
    <w:p w14:paraId="1F128961" w14:textId="5955EDE3" w:rsidR="002A1323" w:rsidRPr="00FE58B4" w:rsidRDefault="00FE58B4" w:rsidP="001138D5">
      <w:pPr>
        <w:spacing w:after="0"/>
      </w:pPr>
      <w:r>
        <w:t xml:space="preserve">tekst: </w:t>
      </w:r>
      <w:r w:rsidRPr="00FE58B4">
        <w:t xml:space="preserve">Piotr </w:t>
      </w:r>
      <w:proofErr w:type="spellStart"/>
      <w:r w:rsidRPr="00FE58B4">
        <w:t>Rowicki</w:t>
      </w:r>
      <w:proofErr w:type="spellEnd"/>
      <w:r>
        <w:br/>
      </w:r>
      <w:r w:rsidRPr="00FE58B4">
        <w:t>reżyseria i opracowanie muzyczne: Piotr Ratajczak</w:t>
      </w:r>
      <w:r w:rsidRPr="00FE58B4">
        <w:br/>
        <w:t>scenografia i kostiumy: Katarzyna Sobolewska</w:t>
      </w:r>
      <w:r w:rsidRPr="00FE58B4">
        <w:br/>
        <w:t xml:space="preserve">projekcje: Kinga </w:t>
      </w:r>
      <w:proofErr w:type="spellStart"/>
      <w:r w:rsidRPr="00FE58B4">
        <w:t>Dalska</w:t>
      </w:r>
      <w:proofErr w:type="spellEnd"/>
    </w:p>
    <w:p w14:paraId="4420B066" w14:textId="77777777" w:rsidR="00FE58B4" w:rsidRPr="00FE58B4" w:rsidRDefault="00FE58B4" w:rsidP="001138D5">
      <w:pPr>
        <w:spacing w:after="0"/>
      </w:pPr>
      <w:r>
        <w:t xml:space="preserve">w roli </w:t>
      </w:r>
      <w:r w:rsidRPr="00FE58B4">
        <w:t>Eligiusz</w:t>
      </w:r>
      <w:r>
        <w:t>a</w:t>
      </w:r>
      <w:r w:rsidRPr="00FE58B4">
        <w:t xml:space="preserve"> Niewiadomski</w:t>
      </w:r>
      <w:r>
        <w:t>ego</w:t>
      </w:r>
      <w:r w:rsidRPr="00FE58B4">
        <w:t>: Arkadiusz Buszko</w:t>
      </w:r>
    </w:p>
    <w:p w14:paraId="351C228E" w14:textId="77777777" w:rsidR="00FE58B4" w:rsidRPr="00FE58B4" w:rsidRDefault="00FE58B4" w:rsidP="00FE58B4">
      <w:r>
        <w:t>prapremiera: 28 września 2019</w:t>
      </w:r>
      <w:r>
        <w:br/>
        <w:t xml:space="preserve">czas trwania: </w:t>
      </w:r>
      <w:r w:rsidRPr="00FE58B4">
        <w:t>60 minut</w:t>
      </w:r>
    </w:p>
    <w:p w14:paraId="136671D6" w14:textId="27CDC4A9" w:rsidR="00FE58B4" w:rsidRPr="00FE58B4" w:rsidRDefault="00FE58B4" w:rsidP="00FE58B4">
      <w:r w:rsidRPr="00FE58B4">
        <w:t>Dla jednych psychopata, którego należy potępić, dla innych obiekt kultu i niedościgniony wzór. Spektakl o Eligiuszu Niewiadomskim, zabójcy pierwszego prezydenta RP Gabriela Narutowicza</w:t>
      </w:r>
      <w:r w:rsidR="00DB002B">
        <w:t>,</w:t>
      </w:r>
      <w:r w:rsidRPr="00FE58B4">
        <w:t xml:space="preserve"> jest próbą zrozumienia człowieka, szukania analogii, odniesień do współczesności i poszukiwaniem odpowiedzi na pytanie – jaki jest właściwy klucz do zrozumienia istoty tego zabójstwa? Dlaczego Niewiadomski, Polak, katolik, ojciec i mąż, ceniony artysta myślał, że ratuje kraj? Dla kogo – i dlaczego, jeśli w ogóle – został bohaterem…? Sztuka Piotra </w:t>
      </w:r>
      <w:proofErr w:type="spellStart"/>
      <w:r w:rsidRPr="00FE58B4">
        <w:t>Rowickiego</w:t>
      </w:r>
      <w:proofErr w:type="spellEnd"/>
      <w:r w:rsidRPr="00FE58B4">
        <w:t xml:space="preserve"> w reżyserii Piotra Ratajczaka z Arkadiuszem Buszką w roli Niewiadomskiego to kolejna artystyczna współpraca tego tri</w:t>
      </w:r>
      <w:r w:rsidR="00E84B46">
        <w:t>a</w:t>
      </w:r>
      <w:r w:rsidRPr="00FE58B4">
        <w:t>.</w:t>
      </w:r>
    </w:p>
    <w:p w14:paraId="5C29E6D2" w14:textId="77777777" w:rsidR="00184803" w:rsidRDefault="00184803" w:rsidP="00FE58B4"/>
    <w:p w14:paraId="7849B2C6" w14:textId="30C15694" w:rsidR="00FE58B4" w:rsidRDefault="00FE58B4" w:rsidP="00FE58B4"/>
    <w:p w14:paraId="0423325A" w14:textId="554F5E37" w:rsidR="00DB2D8B" w:rsidRDefault="00DB2D8B" w:rsidP="00FE58B4"/>
    <w:p w14:paraId="60DE54AC" w14:textId="4C632B84" w:rsidR="00DB2D8B" w:rsidRDefault="00DB2D8B" w:rsidP="00FE58B4"/>
    <w:p w14:paraId="13894969" w14:textId="14D20E8C" w:rsidR="00DB2D8B" w:rsidRDefault="00DB2D8B" w:rsidP="00FE58B4"/>
    <w:p w14:paraId="5984DCB0" w14:textId="59131EE2" w:rsidR="00DB2D8B" w:rsidRDefault="00DB2D8B" w:rsidP="00FE58B4"/>
    <w:p w14:paraId="4D94A0DD" w14:textId="59EC132D" w:rsidR="00DB2D8B" w:rsidRDefault="00DB2D8B" w:rsidP="00FE58B4"/>
    <w:p w14:paraId="50A89DD5" w14:textId="6FBBD136" w:rsidR="00DB2D8B" w:rsidRDefault="00DB2D8B" w:rsidP="00FE58B4"/>
    <w:p w14:paraId="135606D8" w14:textId="66515A9E" w:rsidR="00DB2D8B" w:rsidRDefault="00DB2D8B" w:rsidP="00FE58B4"/>
    <w:p w14:paraId="5A0E4A8B" w14:textId="714EACF4" w:rsidR="00DB2D8B" w:rsidRDefault="00DB2D8B" w:rsidP="00FE58B4"/>
    <w:p w14:paraId="724E1382" w14:textId="384F60A2" w:rsidR="00DB2D8B" w:rsidRDefault="00DB2D8B" w:rsidP="00FE58B4"/>
    <w:p w14:paraId="583AEACF" w14:textId="674EFDBC" w:rsidR="00DB2D8B" w:rsidRDefault="00DB2D8B" w:rsidP="00FE58B4"/>
    <w:p w14:paraId="5C68FCC5" w14:textId="42B60BD9" w:rsidR="00DB2D8B" w:rsidRDefault="00DB2D8B" w:rsidP="00FE58B4"/>
    <w:p w14:paraId="5CF16E74" w14:textId="35274430" w:rsidR="00DB2D8B" w:rsidRDefault="00DB2D8B" w:rsidP="00FE58B4"/>
    <w:p w14:paraId="3E6FBC6E" w14:textId="5F9C9D61" w:rsidR="00DB2D8B" w:rsidRDefault="00DB2D8B" w:rsidP="00FE58B4"/>
    <w:p w14:paraId="164E6EC7" w14:textId="59FC8848" w:rsidR="00DB2D8B" w:rsidRDefault="00DB2D8B" w:rsidP="00FE58B4"/>
    <w:p w14:paraId="480510A4" w14:textId="055C3F4B" w:rsidR="00DB2D8B" w:rsidRDefault="00DB2D8B" w:rsidP="00FE58B4"/>
    <w:p w14:paraId="3EF4E04F" w14:textId="534E1C27" w:rsidR="00DB2D8B" w:rsidRDefault="00DB2D8B" w:rsidP="00FE58B4"/>
    <w:p w14:paraId="769ADBC2" w14:textId="2DED8848" w:rsidR="00DB2D8B" w:rsidRDefault="00DB2D8B" w:rsidP="00FE58B4"/>
    <w:p w14:paraId="0C91EDBA" w14:textId="77777777" w:rsidR="00DB2D8B" w:rsidRDefault="00DB2D8B" w:rsidP="00FE58B4"/>
    <w:p w14:paraId="5A75B296" w14:textId="092AED1D" w:rsidR="00FE58B4" w:rsidRDefault="0045617B" w:rsidP="00FE58B4">
      <w:pPr>
        <w:shd w:val="clear" w:color="auto" w:fill="FFFFFF"/>
        <w:spacing w:after="0" w:line="240" w:lineRule="auto"/>
        <w:outlineLvl w:val="0"/>
        <w:rPr>
          <w:rFonts w:eastAsia="Times New Roman" w:cstheme="minorHAnsi"/>
          <w:b/>
          <w:bCs/>
          <w:color w:val="222222"/>
          <w:kern w:val="36"/>
          <w:lang w:eastAsia="pl-PL"/>
        </w:rPr>
      </w:pPr>
      <w:proofErr w:type="spellStart"/>
      <w:r w:rsidRPr="001138D5">
        <w:rPr>
          <w:rFonts w:eastAsia="Times New Roman" w:cstheme="minorHAnsi"/>
          <w:b/>
          <w:bCs/>
          <w:i/>
          <w:iCs/>
          <w:color w:val="222222"/>
          <w:kern w:val="36"/>
          <w:lang w:eastAsia="pl-PL"/>
        </w:rPr>
        <w:lastRenderedPageBreak/>
        <w:t>Uncanny</w:t>
      </w:r>
      <w:proofErr w:type="spellEnd"/>
      <w:r w:rsidRPr="001138D5">
        <w:rPr>
          <w:rFonts w:eastAsia="Times New Roman" w:cstheme="minorHAnsi"/>
          <w:b/>
          <w:bCs/>
          <w:i/>
          <w:iCs/>
          <w:color w:val="222222"/>
          <w:kern w:val="36"/>
          <w:lang w:eastAsia="pl-PL"/>
        </w:rPr>
        <w:t xml:space="preserve"> Valley</w:t>
      </w:r>
      <w:r w:rsidDel="0045617B">
        <w:rPr>
          <w:rFonts w:eastAsia="Times New Roman" w:cstheme="minorHAnsi"/>
          <w:b/>
          <w:bCs/>
          <w:color w:val="222222"/>
          <w:kern w:val="36"/>
          <w:lang w:eastAsia="pl-PL"/>
        </w:rPr>
        <w:t xml:space="preserve"> </w:t>
      </w:r>
      <w:r w:rsidR="00A94403">
        <w:rPr>
          <w:rFonts w:eastAsia="Times New Roman" w:cstheme="minorHAnsi"/>
          <w:b/>
          <w:bCs/>
          <w:color w:val="222222"/>
          <w:kern w:val="36"/>
          <w:lang w:eastAsia="pl-PL"/>
        </w:rPr>
        <w:t>(</w:t>
      </w:r>
      <w:r w:rsidR="00FE58B4" w:rsidRPr="001138D5">
        <w:rPr>
          <w:rFonts w:eastAsia="Times New Roman" w:cstheme="minorHAnsi"/>
          <w:b/>
          <w:bCs/>
          <w:i/>
          <w:iCs/>
          <w:color w:val="222222"/>
          <w:kern w:val="36"/>
          <w:lang w:eastAsia="pl-PL"/>
        </w:rPr>
        <w:t>Dolina niesamowitości</w:t>
      </w:r>
      <w:r w:rsidR="00A94403">
        <w:rPr>
          <w:rFonts w:eastAsia="Times New Roman" w:cstheme="minorHAnsi"/>
          <w:b/>
          <w:bCs/>
          <w:color w:val="222222"/>
          <w:kern w:val="36"/>
          <w:lang w:eastAsia="pl-PL"/>
        </w:rPr>
        <w:t>)</w:t>
      </w:r>
    </w:p>
    <w:p w14:paraId="70510F30" w14:textId="77777777" w:rsidR="00FE58B4" w:rsidRDefault="00FE58B4" w:rsidP="00FE58B4">
      <w:pPr>
        <w:shd w:val="clear" w:color="auto" w:fill="FFFFFF"/>
        <w:spacing w:after="0" w:line="240" w:lineRule="auto"/>
        <w:outlineLvl w:val="0"/>
        <w:rPr>
          <w:rFonts w:eastAsia="Times New Roman" w:cstheme="minorHAnsi"/>
          <w:b/>
          <w:bCs/>
          <w:color w:val="222222"/>
          <w:kern w:val="36"/>
          <w:lang w:eastAsia="pl-PL"/>
        </w:rPr>
      </w:pPr>
      <w:r>
        <w:rPr>
          <w:rFonts w:eastAsia="Times New Roman" w:cstheme="minorHAnsi"/>
          <w:b/>
          <w:bCs/>
          <w:color w:val="222222"/>
          <w:kern w:val="36"/>
          <w:lang w:eastAsia="pl-PL"/>
        </w:rPr>
        <w:t xml:space="preserve">Rimini </w:t>
      </w:r>
      <w:proofErr w:type="spellStart"/>
      <w:r>
        <w:rPr>
          <w:rFonts w:eastAsia="Times New Roman" w:cstheme="minorHAnsi"/>
          <w:b/>
          <w:bCs/>
          <w:color w:val="222222"/>
          <w:kern w:val="36"/>
          <w:lang w:eastAsia="pl-PL"/>
        </w:rPr>
        <w:t>Protokoll</w:t>
      </w:r>
      <w:proofErr w:type="spellEnd"/>
      <w:r>
        <w:rPr>
          <w:rFonts w:eastAsia="Times New Roman" w:cstheme="minorHAnsi"/>
          <w:b/>
          <w:bCs/>
          <w:color w:val="222222"/>
          <w:kern w:val="36"/>
          <w:lang w:eastAsia="pl-PL"/>
        </w:rPr>
        <w:t xml:space="preserve"> (Berlin, Niemcy)</w:t>
      </w:r>
    </w:p>
    <w:p w14:paraId="70C09773" w14:textId="77777777" w:rsidR="00FE58B4" w:rsidRPr="00E83375" w:rsidRDefault="00FE58B4" w:rsidP="00FE58B4">
      <w:pPr>
        <w:shd w:val="clear" w:color="auto" w:fill="FFFFFF"/>
        <w:spacing w:after="0" w:line="240" w:lineRule="auto"/>
        <w:rPr>
          <w:rFonts w:eastAsia="Times New Roman" w:cstheme="minorHAnsi"/>
          <w:color w:val="222222"/>
          <w:lang w:eastAsia="pl-PL"/>
        </w:rPr>
      </w:pPr>
    </w:p>
    <w:p w14:paraId="277F1017" w14:textId="4ED737E4" w:rsidR="00FE58B4" w:rsidRPr="00E83375" w:rsidRDefault="00AE1C5B" w:rsidP="00FE58B4">
      <w:pPr>
        <w:shd w:val="clear" w:color="auto" w:fill="FFFFFF"/>
        <w:spacing w:after="0" w:line="240" w:lineRule="auto"/>
        <w:rPr>
          <w:rFonts w:eastAsia="Times New Roman" w:cstheme="minorHAnsi"/>
          <w:color w:val="222222"/>
          <w:lang w:eastAsia="pl-PL"/>
        </w:rPr>
      </w:pPr>
      <w:r>
        <w:rPr>
          <w:rFonts w:eastAsia="Times New Roman" w:cstheme="minorHAnsi"/>
          <w:color w:val="222222"/>
          <w:lang w:eastAsia="pl-PL"/>
        </w:rPr>
        <w:t>p</w:t>
      </w:r>
      <w:r w:rsidR="00FE58B4" w:rsidRPr="00E83375">
        <w:rPr>
          <w:rFonts w:eastAsia="Times New Roman" w:cstheme="minorHAnsi"/>
          <w:color w:val="222222"/>
          <w:lang w:eastAsia="pl-PL"/>
        </w:rPr>
        <w:t xml:space="preserve">omysł, tekst i reżyseria: Stefan </w:t>
      </w:r>
      <w:proofErr w:type="spellStart"/>
      <w:r w:rsidR="00FE58B4" w:rsidRPr="00E83375">
        <w:rPr>
          <w:rFonts w:eastAsia="Times New Roman" w:cstheme="minorHAnsi"/>
          <w:color w:val="222222"/>
          <w:lang w:eastAsia="pl-PL"/>
        </w:rPr>
        <w:t>Kaegi</w:t>
      </w:r>
      <w:proofErr w:type="spellEnd"/>
    </w:p>
    <w:p w14:paraId="5098F8D4" w14:textId="15F61C05" w:rsidR="00FE58B4" w:rsidRDefault="00AE1C5B" w:rsidP="00FE58B4">
      <w:pPr>
        <w:shd w:val="clear" w:color="auto" w:fill="FFFFFF"/>
        <w:spacing w:after="0" w:line="240" w:lineRule="auto"/>
        <w:rPr>
          <w:rFonts w:eastAsia="Times New Roman" w:cstheme="minorHAnsi"/>
          <w:color w:val="222222"/>
          <w:lang w:val="en-GB" w:eastAsia="pl-PL"/>
        </w:rPr>
      </w:pPr>
      <w:r>
        <w:rPr>
          <w:rFonts w:eastAsia="Times New Roman" w:cstheme="minorHAnsi"/>
          <w:color w:val="222222"/>
          <w:lang w:val="en-GB" w:eastAsia="pl-PL"/>
        </w:rPr>
        <w:t>t</w:t>
      </w:r>
      <w:r w:rsidR="00FE58B4">
        <w:rPr>
          <w:rFonts w:eastAsia="Times New Roman" w:cstheme="minorHAnsi"/>
          <w:color w:val="222222"/>
          <w:lang w:val="en-GB" w:eastAsia="pl-PL"/>
        </w:rPr>
        <w:t>ekst/</w:t>
      </w:r>
      <w:r>
        <w:rPr>
          <w:rFonts w:eastAsia="Times New Roman" w:cstheme="minorHAnsi"/>
          <w:color w:val="222222"/>
          <w:lang w:val="en-GB" w:eastAsia="pl-PL"/>
        </w:rPr>
        <w:t>c</w:t>
      </w:r>
      <w:r w:rsidR="00FE58B4">
        <w:rPr>
          <w:rFonts w:eastAsia="Times New Roman" w:cstheme="minorHAnsi"/>
          <w:color w:val="222222"/>
          <w:lang w:val="en-GB" w:eastAsia="pl-PL"/>
        </w:rPr>
        <w:t>iało/</w:t>
      </w:r>
      <w:r>
        <w:rPr>
          <w:rFonts w:eastAsia="Times New Roman" w:cstheme="minorHAnsi"/>
          <w:color w:val="222222"/>
          <w:lang w:val="en-GB" w:eastAsia="pl-PL"/>
        </w:rPr>
        <w:t>g</w:t>
      </w:r>
      <w:r w:rsidR="00FE58B4">
        <w:rPr>
          <w:rFonts w:eastAsia="Times New Roman" w:cstheme="minorHAnsi"/>
          <w:color w:val="222222"/>
          <w:lang w:val="en-GB" w:eastAsia="pl-PL"/>
        </w:rPr>
        <w:t xml:space="preserve">łos: Thomas </w:t>
      </w:r>
      <w:proofErr w:type="spellStart"/>
      <w:r w:rsidR="00FE58B4">
        <w:rPr>
          <w:rFonts w:eastAsia="Times New Roman" w:cstheme="minorHAnsi"/>
          <w:color w:val="222222"/>
          <w:lang w:val="en-GB" w:eastAsia="pl-PL"/>
        </w:rPr>
        <w:t>Melle</w:t>
      </w:r>
      <w:proofErr w:type="spellEnd"/>
      <w:r w:rsidR="00FE58B4">
        <w:rPr>
          <w:rFonts w:eastAsia="Times New Roman" w:cstheme="minorHAnsi"/>
          <w:color w:val="222222"/>
          <w:lang w:val="en-GB" w:eastAsia="pl-PL"/>
        </w:rPr>
        <w:br/>
      </w:r>
      <w:proofErr w:type="spellStart"/>
      <w:r>
        <w:rPr>
          <w:rFonts w:eastAsia="Times New Roman" w:cstheme="minorHAnsi"/>
          <w:color w:val="222222"/>
          <w:lang w:val="en-GB" w:eastAsia="pl-PL"/>
        </w:rPr>
        <w:t>w</w:t>
      </w:r>
      <w:r w:rsidR="00FE58B4">
        <w:rPr>
          <w:rFonts w:eastAsia="Times New Roman" w:cstheme="minorHAnsi"/>
          <w:color w:val="222222"/>
          <w:lang w:val="en-GB" w:eastAsia="pl-PL"/>
        </w:rPr>
        <w:t>yposażenie</w:t>
      </w:r>
      <w:proofErr w:type="spellEnd"/>
      <w:r w:rsidR="00FE58B4">
        <w:rPr>
          <w:rFonts w:eastAsia="Times New Roman" w:cstheme="minorHAnsi"/>
          <w:color w:val="222222"/>
          <w:lang w:val="en-GB" w:eastAsia="pl-PL"/>
        </w:rPr>
        <w:t xml:space="preserve">: </w:t>
      </w:r>
      <w:proofErr w:type="spellStart"/>
      <w:r w:rsidR="00FE58B4">
        <w:rPr>
          <w:rFonts w:eastAsia="Times New Roman" w:cstheme="minorHAnsi"/>
          <w:color w:val="222222"/>
          <w:lang w:val="en-GB" w:eastAsia="pl-PL"/>
        </w:rPr>
        <w:t>Evi</w:t>
      </w:r>
      <w:proofErr w:type="spellEnd"/>
      <w:r w:rsidR="00FE58B4">
        <w:rPr>
          <w:rFonts w:eastAsia="Times New Roman" w:cstheme="minorHAnsi"/>
          <w:color w:val="222222"/>
          <w:lang w:val="en-GB" w:eastAsia="pl-PL"/>
        </w:rPr>
        <w:t xml:space="preserve"> Bauer</w:t>
      </w:r>
      <w:r w:rsidR="00FE58B4">
        <w:rPr>
          <w:rFonts w:eastAsia="Times New Roman" w:cstheme="minorHAnsi"/>
          <w:color w:val="222222"/>
          <w:lang w:val="en-GB" w:eastAsia="pl-PL"/>
        </w:rPr>
        <w:br/>
      </w:r>
      <w:proofErr w:type="spellStart"/>
      <w:r>
        <w:rPr>
          <w:rFonts w:eastAsia="Times New Roman" w:cstheme="minorHAnsi"/>
          <w:color w:val="222222"/>
          <w:lang w:val="en-GB" w:eastAsia="pl-PL"/>
        </w:rPr>
        <w:t>a</w:t>
      </w:r>
      <w:r w:rsidR="00FE58B4">
        <w:rPr>
          <w:rFonts w:eastAsia="Times New Roman" w:cstheme="minorHAnsi"/>
          <w:color w:val="222222"/>
          <w:lang w:val="en-GB" w:eastAsia="pl-PL"/>
        </w:rPr>
        <w:t>nimatronika</w:t>
      </w:r>
      <w:proofErr w:type="spellEnd"/>
      <w:r w:rsidR="00FE58B4">
        <w:rPr>
          <w:rFonts w:eastAsia="Times New Roman" w:cstheme="minorHAnsi"/>
          <w:color w:val="222222"/>
          <w:lang w:val="en-GB" w:eastAsia="pl-PL"/>
        </w:rPr>
        <w:t xml:space="preserve">: </w:t>
      </w:r>
      <w:proofErr w:type="spellStart"/>
      <w:r w:rsidR="00FE58B4">
        <w:rPr>
          <w:rFonts w:eastAsia="Times New Roman" w:cstheme="minorHAnsi"/>
          <w:color w:val="222222"/>
          <w:lang w:val="en-GB" w:eastAsia="pl-PL"/>
        </w:rPr>
        <w:t>Chiscreatures</w:t>
      </w:r>
      <w:proofErr w:type="spellEnd"/>
      <w:r w:rsidR="00FE58B4">
        <w:rPr>
          <w:rFonts w:eastAsia="Times New Roman" w:cstheme="minorHAnsi"/>
          <w:color w:val="222222"/>
          <w:lang w:val="en-GB" w:eastAsia="pl-PL"/>
        </w:rPr>
        <w:t> </w:t>
      </w:r>
      <w:proofErr w:type="spellStart"/>
      <w:r w:rsidR="00FE58B4">
        <w:rPr>
          <w:rFonts w:eastAsia="Times New Roman" w:cstheme="minorHAnsi"/>
          <w:color w:val="222222"/>
          <w:lang w:val="en-GB" w:eastAsia="pl-PL"/>
        </w:rPr>
        <w:t>Filmeffects</w:t>
      </w:r>
      <w:proofErr w:type="spellEnd"/>
      <w:r w:rsidR="00FE58B4">
        <w:rPr>
          <w:rFonts w:eastAsia="Times New Roman" w:cstheme="minorHAnsi"/>
          <w:color w:val="222222"/>
          <w:lang w:val="en-GB" w:eastAsia="pl-PL"/>
        </w:rPr>
        <w:t xml:space="preserve"> GmbH</w:t>
      </w:r>
    </w:p>
    <w:p w14:paraId="178EB8E1" w14:textId="1D9D9C4C" w:rsidR="00FE58B4" w:rsidRPr="00E83375" w:rsidRDefault="00AE1C5B" w:rsidP="00FE58B4">
      <w:pPr>
        <w:shd w:val="clear" w:color="auto" w:fill="FFFFFF"/>
        <w:spacing w:after="0" w:line="240" w:lineRule="auto"/>
        <w:rPr>
          <w:rFonts w:eastAsia="Times New Roman" w:cstheme="minorHAnsi"/>
          <w:color w:val="222222"/>
          <w:lang w:eastAsia="pl-PL"/>
        </w:rPr>
      </w:pPr>
      <w:r>
        <w:rPr>
          <w:rFonts w:eastAsia="Times New Roman" w:cstheme="minorHAnsi"/>
          <w:color w:val="222222"/>
          <w:lang w:eastAsia="pl-PL"/>
        </w:rPr>
        <w:t>w</w:t>
      </w:r>
      <w:r w:rsidR="00FE58B4" w:rsidRPr="00E83375">
        <w:rPr>
          <w:rFonts w:eastAsia="Times New Roman" w:cstheme="minorHAnsi"/>
          <w:color w:val="222222"/>
          <w:lang w:eastAsia="pl-PL"/>
        </w:rPr>
        <w:t xml:space="preserve">ykonanie oraz artystyczne wykończenie silikonowej głowy: </w:t>
      </w:r>
      <w:proofErr w:type="spellStart"/>
      <w:r w:rsidR="00FE58B4" w:rsidRPr="00E83375">
        <w:rPr>
          <w:rFonts w:eastAsia="Times New Roman" w:cstheme="minorHAnsi"/>
          <w:color w:val="222222"/>
          <w:lang w:eastAsia="pl-PL"/>
        </w:rPr>
        <w:t>Tommy</w:t>
      </w:r>
      <w:proofErr w:type="spellEnd"/>
      <w:r w:rsidR="00FE58B4" w:rsidRPr="00E83375">
        <w:rPr>
          <w:rFonts w:eastAsia="Times New Roman" w:cstheme="minorHAnsi"/>
          <w:color w:val="222222"/>
          <w:lang w:eastAsia="pl-PL"/>
        </w:rPr>
        <w:t xml:space="preserve"> </w:t>
      </w:r>
      <w:proofErr w:type="spellStart"/>
      <w:r w:rsidR="00FE58B4" w:rsidRPr="00E83375">
        <w:rPr>
          <w:rFonts w:eastAsia="Times New Roman" w:cstheme="minorHAnsi"/>
          <w:color w:val="222222"/>
          <w:lang w:eastAsia="pl-PL"/>
        </w:rPr>
        <w:t>Opatz</w:t>
      </w:r>
      <w:proofErr w:type="spellEnd"/>
    </w:p>
    <w:p w14:paraId="59575DBD" w14:textId="599867F4" w:rsidR="00FE58B4" w:rsidRDefault="00AE1C5B" w:rsidP="00FE58B4">
      <w:pPr>
        <w:shd w:val="clear" w:color="auto" w:fill="FFFFFF"/>
        <w:spacing w:after="0" w:line="240" w:lineRule="auto"/>
        <w:rPr>
          <w:rFonts w:eastAsia="Times New Roman" w:cstheme="minorHAnsi"/>
          <w:color w:val="222222"/>
          <w:lang w:val="en-GB" w:eastAsia="pl-PL"/>
        </w:rPr>
      </w:pPr>
      <w:r>
        <w:rPr>
          <w:rFonts w:eastAsia="Times New Roman" w:cstheme="minorHAnsi"/>
          <w:color w:val="222222"/>
          <w:lang w:val="en-GB" w:eastAsia="pl-PL"/>
        </w:rPr>
        <w:t>d</w:t>
      </w:r>
      <w:r w:rsidR="00FE58B4">
        <w:rPr>
          <w:rFonts w:eastAsia="Times New Roman" w:cstheme="minorHAnsi"/>
          <w:color w:val="222222"/>
          <w:lang w:val="en-GB" w:eastAsia="pl-PL"/>
        </w:rPr>
        <w:t>ramaturgia: Martin Valdés-</w:t>
      </w:r>
      <w:proofErr w:type="spellStart"/>
      <w:r w:rsidR="00FE58B4">
        <w:rPr>
          <w:rFonts w:eastAsia="Times New Roman" w:cstheme="minorHAnsi"/>
          <w:color w:val="222222"/>
          <w:lang w:val="en-GB" w:eastAsia="pl-PL"/>
        </w:rPr>
        <w:t>Stauber</w:t>
      </w:r>
      <w:proofErr w:type="spellEnd"/>
      <w:r w:rsidR="00FE58B4">
        <w:rPr>
          <w:rFonts w:eastAsia="Times New Roman" w:cstheme="minorHAnsi"/>
          <w:color w:val="222222"/>
          <w:lang w:val="en-GB" w:eastAsia="pl-PL"/>
        </w:rPr>
        <w:br/>
      </w:r>
      <w:proofErr w:type="spellStart"/>
      <w:r>
        <w:rPr>
          <w:rFonts w:eastAsia="Times New Roman" w:cstheme="minorHAnsi"/>
          <w:color w:val="222222"/>
          <w:lang w:val="en-GB" w:eastAsia="pl-PL"/>
        </w:rPr>
        <w:t>w</w:t>
      </w:r>
      <w:r w:rsidR="00FE58B4">
        <w:rPr>
          <w:rFonts w:eastAsia="Times New Roman" w:cstheme="minorHAnsi"/>
          <w:color w:val="222222"/>
          <w:lang w:val="en-GB" w:eastAsia="pl-PL"/>
        </w:rPr>
        <w:t>ideo</w:t>
      </w:r>
      <w:proofErr w:type="spellEnd"/>
      <w:r w:rsidR="00FE58B4">
        <w:rPr>
          <w:rFonts w:eastAsia="Times New Roman" w:cstheme="minorHAnsi"/>
          <w:color w:val="222222"/>
          <w:lang w:val="en-GB" w:eastAsia="pl-PL"/>
        </w:rPr>
        <w:t xml:space="preserve">: </w:t>
      </w:r>
      <w:proofErr w:type="spellStart"/>
      <w:r w:rsidR="00FE58B4">
        <w:rPr>
          <w:rFonts w:eastAsia="Times New Roman" w:cstheme="minorHAnsi"/>
          <w:color w:val="222222"/>
          <w:lang w:val="en-GB" w:eastAsia="pl-PL"/>
        </w:rPr>
        <w:t>Mikko</w:t>
      </w:r>
      <w:proofErr w:type="spellEnd"/>
      <w:r w:rsidR="00FE58B4">
        <w:rPr>
          <w:rFonts w:eastAsia="Times New Roman" w:cstheme="minorHAnsi"/>
          <w:color w:val="222222"/>
          <w:lang w:val="en-GB" w:eastAsia="pl-PL"/>
        </w:rPr>
        <w:t xml:space="preserve"> </w:t>
      </w:r>
      <w:proofErr w:type="spellStart"/>
      <w:r w:rsidR="00FE58B4">
        <w:rPr>
          <w:rFonts w:eastAsia="Times New Roman" w:cstheme="minorHAnsi"/>
          <w:color w:val="222222"/>
          <w:lang w:val="en-GB" w:eastAsia="pl-PL"/>
        </w:rPr>
        <w:t>Gaestel</w:t>
      </w:r>
      <w:proofErr w:type="spellEnd"/>
      <w:r w:rsidR="00FE58B4">
        <w:rPr>
          <w:rFonts w:eastAsia="Times New Roman" w:cstheme="minorHAnsi"/>
          <w:color w:val="222222"/>
          <w:lang w:val="en-GB" w:eastAsia="pl-PL"/>
        </w:rPr>
        <w:br/>
      </w:r>
      <w:proofErr w:type="spellStart"/>
      <w:r>
        <w:rPr>
          <w:rFonts w:eastAsia="Times New Roman" w:cstheme="minorHAnsi"/>
          <w:color w:val="222222"/>
          <w:lang w:val="en-GB" w:eastAsia="pl-PL"/>
        </w:rPr>
        <w:t>m</w:t>
      </w:r>
      <w:r w:rsidR="00FE58B4">
        <w:rPr>
          <w:rFonts w:eastAsia="Times New Roman" w:cstheme="minorHAnsi"/>
          <w:color w:val="222222"/>
          <w:lang w:val="en-GB" w:eastAsia="pl-PL"/>
        </w:rPr>
        <w:t>uzyka</w:t>
      </w:r>
      <w:proofErr w:type="spellEnd"/>
      <w:r w:rsidR="00FE58B4">
        <w:rPr>
          <w:rFonts w:eastAsia="Times New Roman" w:cstheme="minorHAnsi"/>
          <w:color w:val="222222"/>
          <w:lang w:val="en-GB" w:eastAsia="pl-PL"/>
        </w:rPr>
        <w:t xml:space="preserve">: Nicolas </w:t>
      </w:r>
      <w:proofErr w:type="spellStart"/>
      <w:r w:rsidR="00FE58B4">
        <w:rPr>
          <w:rFonts w:eastAsia="Times New Roman" w:cstheme="minorHAnsi"/>
          <w:color w:val="222222"/>
          <w:lang w:val="en-GB" w:eastAsia="pl-PL"/>
        </w:rPr>
        <w:t>Neecke</w:t>
      </w:r>
      <w:proofErr w:type="spellEnd"/>
    </w:p>
    <w:p w14:paraId="07B3F8E0" w14:textId="46D8E12B" w:rsidR="00FE58B4" w:rsidRDefault="00AE1C5B" w:rsidP="00FE58B4">
      <w:pPr>
        <w:shd w:val="clear" w:color="auto" w:fill="FFFFFF"/>
        <w:spacing w:after="0" w:line="240" w:lineRule="auto"/>
        <w:rPr>
          <w:rFonts w:eastAsia="Times New Roman" w:cstheme="minorHAnsi"/>
          <w:color w:val="222222"/>
          <w:lang w:val="en-GB" w:eastAsia="pl-PL"/>
        </w:rPr>
      </w:pPr>
      <w:proofErr w:type="spellStart"/>
      <w:r>
        <w:rPr>
          <w:rFonts w:eastAsia="Times New Roman" w:cstheme="minorHAnsi"/>
          <w:color w:val="222222"/>
          <w:lang w:val="en-GB" w:eastAsia="pl-PL"/>
        </w:rPr>
        <w:t>p</w:t>
      </w:r>
      <w:r w:rsidR="00FE58B4">
        <w:rPr>
          <w:rFonts w:eastAsia="Times New Roman" w:cstheme="minorHAnsi"/>
          <w:color w:val="222222"/>
          <w:lang w:val="en-GB" w:eastAsia="pl-PL"/>
        </w:rPr>
        <w:t>rodukcja</w:t>
      </w:r>
      <w:proofErr w:type="spellEnd"/>
      <w:r w:rsidR="00FE58B4">
        <w:rPr>
          <w:rFonts w:eastAsia="Times New Roman" w:cstheme="minorHAnsi"/>
          <w:color w:val="222222"/>
          <w:lang w:val="en-GB" w:eastAsia="pl-PL"/>
        </w:rPr>
        <w:t xml:space="preserve">: </w:t>
      </w:r>
      <w:proofErr w:type="spellStart"/>
      <w:r w:rsidR="00FE58B4">
        <w:rPr>
          <w:rFonts w:eastAsia="Times New Roman" w:cstheme="minorHAnsi"/>
          <w:color w:val="222222"/>
          <w:lang w:val="en-GB" w:eastAsia="pl-PL"/>
        </w:rPr>
        <w:t>Epona</w:t>
      </w:r>
      <w:proofErr w:type="spellEnd"/>
      <w:r w:rsidR="00FE58B4">
        <w:rPr>
          <w:rFonts w:eastAsia="Times New Roman" w:cstheme="minorHAnsi"/>
          <w:color w:val="222222"/>
          <w:lang w:val="en-GB" w:eastAsia="pl-PL"/>
        </w:rPr>
        <w:t xml:space="preserve"> </w:t>
      </w:r>
      <w:proofErr w:type="spellStart"/>
      <w:r w:rsidR="00FE58B4">
        <w:rPr>
          <w:rFonts w:eastAsia="Times New Roman" w:cstheme="minorHAnsi"/>
          <w:color w:val="222222"/>
          <w:lang w:val="en-GB" w:eastAsia="pl-PL"/>
        </w:rPr>
        <w:t>Hamdan</w:t>
      </w:r>
      <w:proofErr w:type="spellEnd"/>
    </w:p>
    <w:p w14:paraId="1E5F5B5B" w14:textId="09430D2F" w:rsidR="00FE58B4" w:rsidRDefault="00AE1C5B" w:rsidP="00FE58B4">
      <w:pPr>
        <w:shd w:val="clear" w:color="auto" w:fill="FFFFFF"/>
        <w:spacing w:after="0" w:line="240" w:lineRule="auto"/>
        <w:rPr>
          <w:rFonts w:eastAsia="Times New Roman" w:cstheme="minorHAnsi"/>
          <w:color w:val="222222"/>
          <w:lang w:val="en-GB" w:eastAsia="pl-PL"/>
        </w:rPr>
      </w:pPr>
      <w:proofErr w:type="spellStart"/>
      <w:r>
        <w:rPr>
          <w:rFonts w:eastAsia="Times New Roman" w:cstheme="minorHAnsi"/>
          <w:color w:val="222222"/>
          <w:lang w:val="en-GB" w:eastAsia="pl-PL"/>
        </w:rPr>
        <w:t>r</w:t>
      </w:r>
      <w:r w:rsidR="00FE58B4">
        <w:rPr>
          <w:rFonts w:eastAsia="Times New Roman" w:cstheme="minorHAnsi"/>
          <w:color w:val="222222"/>
          <w:lang w:val="en-GB" w:eastAsia="pl-PL"/>
        </w:rPr>
        <w:t>eżyseria</w:t>
      </w:r>
      <w:proofErr w:type="spellEnd"/>
      <w:r w:rsidR="00FE58B4">
        <w:rPr>
          <w:rFonts w:eastAsia="Times New Roman" w:cstheme="minorHAnsi"/>
          <w:color w:val="222222"/>
          <w:lang w:val="en-GB" w:eastAsia="pl-PL"/>
        </w:rPr>
        <w:t xml:space="preserve"> </w:t>
      </w:r>
      <w:proofErr w:type="spellStart"/>
      <w:r w:rsidR="00FE58B4">
        <w:rPr>
          <w:rFonts w:eastAsia="Times New Roman" w:cstheme="minorHAnsi"/>
          <w:color w:val="222222"/>
          <w:lang w:val="en-GB" w:eastAsia="pl-PL"/>
        </w:rPr>
        <w:t>światła</w:t>
      </w:r>
      <w:proofErr w:type="spellEnd"/>
      <w:r w:rsidR="00FE58B4">
        <w:rPr>
          <w:rFonts w:eastAsia="Times New Roman" w:cstheme="minorHAnsi"/>
          <w:color w:val="222222"/>
          <w:lang w:val="en-GB" w:eastAsia="pl-PL"/>
        </w:rPr>
        <w:t xml:space="preserve">: Robert </w:t>
      </w:r>
      <w:proofErr w:type="spellStart"/>
      <w:r w:rsidR="00FE58B4">
        <w:rPr>
          <w:rFonts w:eastAsia="Times New Roman" w:cstheme="minorHAnsi"/>
          <w:color w:val="222222"/>
          <w:lang w:val="en-GB" w:eastAsia="pl-PL"/>
        </w:rPr>
        <w:t>Läßig</w:t>
      </w:r>
      <w:proofErr w:type="spellEnd"/>
      <w:r w:rsidR="00FE58B4">
        <w:rPr>
          <w:rFonts w:eastAsia="Times New Roman" w:cstheme="minorHAnsi"/>
          <w:color w:val="222222"/>
          <w:lang w:val="en-GB" w:eastAsia="pl-PL"/>
        </w:rPr>
        <w:t xml:space="preserve">, Martin </w:t>
      </w:r>
      <w:proofErr w:type="spellStart"/>
      <w:r w:rsidR="00FE58B4">
        <w:rPr>
          <w:rFonts w:eastAsia="Times New Roman" w:cstheme="minorHAnsi"/>
          <w:color w:val="222222"/>
          <w:lang w:val="en-GB" w:eastAsia="pl-PL"/>
        </w:rPr>
        <w:t>Schwemin</w:t>
      </w:r>
      <w:proofErr w:type="spellEnd"/>
      <w:r w:rsidR="00FE58B4">
        <w:rPr>
          <w:rFonts w:eastAsia="Times New Roman" w:cstheme="minorHAnsi"/>
          <w:color w:val="222222"/>
          <w:lang w:val="en-GB" w:eastAsia="pl-PL"/>
        </w:rPr>
        <w:t xml:space="preserve">, Lisa </w:t>
      </w:r>
      <w:proofErr w:type="spellStart"/>
      <w:r w:rsidR="00FE58B4">
        <w:rPr>
          <w:rFonts w:eastAsia="Times New Roman" w:cstheme="minorHAnsi"/>
          <w:color w:val="222222"/>
          <w:lang w:val="en-GB" w:eastAsia="pl-PL"/>
        </w:rPr>
        <w:t>Eßwein</w:t>
      </w:r>
      <w:proofErr w:type="spellEnd"/>
    </w:p>
    <w:p w14:paraId="4B406B74" w14:textId="5A135EA2" w:rsidR="00FE58B4" w:rsidRPr="001138D5" w:rsidRDefault="00AE1C5B" w:rsidP="00FE58B4">
      <w:pPr>
        <w:shd w:val="clear" w:color="auto" w:fill="FFFFFF"/>
        <w:spacing w:after="0" w:line="240" w:lineRule="auto"/>
        <w:rPr>
          <w:rFonts w:eastAsia="Times New Roman" w:cstheme="minorHAnsi"/>
          <w:color w:val="222222"/>
          <w:lang w:val="en-GB" w:eastAsia="pl-PL"/>
        </w:rPr>
      </w:pPr>
      <w:proofErr w:type="spellStart"/>
      <w:r w:rsidRPr="001138D5">
        <w:rPr>
          <w:rFonts w:eastAsia="Times New Roman" w:cstheme="minorHAnsi"/>
          <w:color w:val="222222"/>
          <w:lang w:val="en-GB" w:eastAsia="pl-PL"/>
        </w:rPr>
        <w:t>r</w:t>
      </w:r>
      <w:r w:rsidR="00FE58B4" w:rsidRPr="001138D5">
        <w:rPr>
          <w:rFonts w:eastAsia="Times New Roman" w:cstheme="minorHAnsi"/>
          <w:color w:val="222222"/>
          <w:lang w:val="en-GB" w:eastAsia="pl-PL"/>
        </w:rPr>
        <w:t>eżyseria</w:t>
      </w:r>
      <w:proofErr w:type="spellEnd"/>
      <w:r w:rsidR="00FE58B4" w:rsidRPr="001138D5">
        <w:rPr>
          <w:rFonts w:eastAsia="Times New Roman" w:cstheme="minorHAnsi"/>
          <w:color w:val="222222"/>
          <w:lang w:val="en-GB" w:eastAsia="pl-PL"/>
        </w:rPr>
        <w:t xml:space="preserve"> </w:t>
      </w:r>
      <w:proofErr w:type="spellStart"/>
      <w:r w:rsidR="00FE58B4" w:rsidRPr="001138D5">
        <w:rPr>
          <w:rFonts w:eastAsia="Times New Roman" w:cstheme="minorHAnsi"/>
          <w:color w:val="222222"/>
          <w:lang w:val="en-GB" w:eastAsia="pl-PL"/>
        </w:rPr>
        <w:t>dźwięku</w:t>
      </w:r>
      <w:proofErr w:type="spellEnd"/>
      <w:r w:rsidR="00FE58B4" w:rsidRPr="001138D5">
        <w:rPr>
          <w:rFonts w:eastAsia="Times New Roman" w:cstheme="minorHAnsi"/>
          <w:color w:val="222222"/>
          <w:lang w:val="en-GB" w:eastAsia="pl-PL"/>
        </w:rPr>
        <w:t xml:space="preserve"> </w:t>
      </w:r>
      <w:proofErr w:type="spellStart"/>
      <w:r w:rsidR="00FE58B4" w:rsidRPr="001138D5">
        <w:rPr>
          <w:rFonts w:eastAsia="Times New Roman" w:cstheme="minorHAnsi"/>
          <w:color w:val="222222"/>
          <w:lang w:val="en-GB" w:eastAsia="pl-PL"/>
        </w:rPr>
        <w:t>i</w:t>
      </w:r>
      <w:proofErr w:type="spellEnd"/>
      <w:r w:rsidR="00FE58B4" w:rsidRPr="001138D5">
        <w:rPr>
          <w:rFonts w:eastAsia="Times New Roman" w:cstheme="minorHAnsi"/>
          <w:color w:val="222222"/>
          <w:lang w:val="en-GB" w:eastAsia="pl-PL"/>
        </w:rPr>
        <w:t xml:space="preserve"> </w:t>
      </w:r>
      <w:proofErr w:type="spellStart"/>
      <w:r w:rsidRPr="001138D5">
        <w:rPr>
          <w:rFonts w:eastAsia="Times New Roman" w:cstheme="minorHAnsi"/>
          <w:color w:val="222222"/>
          <w:lang w:val="en-GB" w:eastAsia="pl-PL"/>
        </w:rPr>
        <w:t>w</w:t>
      </w:r>
      <w:r w:rsidR="00FE58B4" w:rsidRPr="001138D5">
        <w:rPr>
          <w:rFonts w:eastAsia="Times New Roman" w:cstheme="minorHAnsi"/>
          <w:color w:val="222222"/>
          <w:lang w:val="en-GB" w:eastAsia="pl-PL"/>
        </w:rPr>
        <w:t>ideo</w:t>
      </w:r>
      <w:proofErr w:type="spellEnd"/>
      <w:r w:rsidR="00FE58B4" w:rsidRPr="001138D5">
        <w:rPr>
          <w:rFonts w:eastAsia="Times New Roman" w:cstheme="minorHAnsi"/>
          <w:color w:val="222222"/>
          <w:lang w:val="en-GB" w:eastAsia="pl-PL"/>
        </w:rPr>
        <w:t xml:space="preserve">: </w:t>
      </w:r>
      <w:proofErr w:type="spellStart"/>
      <w:r w:rsidR="00FE58B4" w:rsidRPr="001138D5">
        <w:rPr>
          <w:rFonts w:eastAsia="Times New Roman" w:cstheme="minorHAnsi"/>
          <w:color w:val="222222"/>
          <w:lang w:val="en-GB" w:eastAsia="pl-PL"/>
        </w:rPr>
        <w:t>Jaromir</w:t>
      </w:r>
      <w:proofErr w:type="spellEnd"/>
      <w:r w:rsidR="00FE58B4" w:rsidRPr="001138D5">
        <w:rPr>
          <w:rFonts w:eastAsia="Times New Roman" w:cstheme="minorHAnsi"/>
          <w:color w:val="222222"/>
          <w:lang w:val="en-GB" w:eastAsia="pl-PL"/>
        </w:rPr>
        <w:t xml:space="preserve"> </w:t>
      </w:r>
      <w:proofErr w:type="spellStart"/>
      <w:r w:rsidR="00FE58B4" w:rsidRPr="001138D5">
        <w:rPr>
          <w:rFonts w:eastAsia="Times New Roman" w:cstheme="minorHAnsi"/>
          <w:color w:val="222222"/>
          <w:lang w:val="en-GB" w:eastAsia="pl-PL"/>
        </w:rPr>
        <w:t>Zezula</w:t>
      </w:r>
      <w:proofErr w:type="spellEnd"/>
      <w:r w:rsidR="00FE58B4" w:rsidRPr="001138D5">
        <w:rPr>
          <w:rFonts w:eastAsia="Times New Roman" w:cstheme="minorHAnsi"/>
          <w:color w:val="222222"/>
          <w:lang w:val="en-GB" w:eastAsia="pl-PL"/>
        </w:rPr>
        <w:t xml:space="preserve">, Nikolas </w:t>
      </w:r>
      <w:proofErr w:type="spellStart"/>
      <w:r w:rsidR="00FE58B4" w:rsidRPr="001138D5">
        <w:rPr>
          <w:rFonts w:eastAsia="Times New Roman" w:cstheme="minorHAnsi"/>
          <w:color w:val="222222"/>
          <w:lang w:val="en-GB" w:eastAsia="pl-PL"/>
        </w:rPr>
        <w:t>Neecke</w:t>
      </w:r>
      <w:proofErr w:type="spellEnd"/>
    </w:p>
    <w:p w14:paraId="0167203B" w14:textId="77777777" w:rsidR="00FE58B4" w:rsidRPr="001138D5" w:rsidRDefault="00FE58B4" w:rsidP="00FE58B4">
      <w:pPr>
        <w:shd w:val="clear" w:color="auto" w:fill="FFFFFF"/>
        <w:spacing w:after="0" w:line="240" w:lineRule="auto"/>
        <w:rPr>
          <w:rFonts w:eastAsia="Times New Roman" w:cstheme="minorHAnsi"/>
          <w:color w:val="222222"/>
          <w:lang w:val="en-GB" w:eastAsia="pl-PL"/>
        </w:rPr>
      </w:pPr>
    </w:p>
    <w:p w14:paraId="6C4C17CD" w14:textId="65E7D73D" w:rsidR="00FE58B4" w:rsidRDefault="00FE58B4" w:rsidP="00FE58B4">
      <w:pPr>
        <w:shd w:val="clear" w:color="auto" w:fill="FFFFFF"/>
        <w:spacing w:after="0" w:line="240" w:lineRule="auto"/>
        <w:rPr>
          <w:rFonts w:eastAsia="Times New Roman" w:cstheme="minorHAnsi"/>
          <w:color w:val="222222"/>
          <w:lang w:eastAsia="pl-PL"/>
        </w:rPr>
      </w:pPr>
      <w:r>
        <w:rPr>
          <w:rFonts w:eastAsia="Times New Roman" w:cstheme="minorHAnsi"/>
          <w:color w:val="222222"/>
          <w:lang w:eastAsia="pl-PL"/>
        </w:rPr>
        <w:t>Zwykle myślimy o robotach jako o maszynach do pracy, wydajnych i precyzyjnych wykonawcach zadań. Te, które spotykamy w niemieckim przemyśle, zwykle w niewielkim stopniu przypominają wyglądem ludzi, aby uniknąć emocjonalny</w:t>
      </w:r>
      <w:r w:rsidR="00A627B5">
        <w:rPr>
          <w:rFonts w:eastAsia="Times New Roman" w:cstheme="minorHAnsi"/>
          <w:color w:val="222222"/>
          <w:lang w:eastAsia="pl-PL"/>
        </w:rPr>
        <w:t>ch</w:t>
      </w:r>
      <w:r>
        <w:rPr>
          <w:rFonts w:eastAsia="Times New Roman" w:cstheme="minorHAnsi"/>
          <w:color w:val="222222"/>
          <w:lang w:eastAsia="pl-PL"/>
        </w:rPr>
        <w:t xml:space="preserve"> komplikacji. Inaczej niż w Azji, gdzie humanoidalne roboty są rozwijane już od jakiegoś czasu, na przykład w celu pracy jako opiekunowie czy partnerzy seksualni. Zewnętrzne podobieństwo do istot ludzkich sprawia, że łatwiej nam zaakceptować maszyny. A jednak jeśli maszyna za bardzo przypomina człowieka, zaczynamy odczuwać nieufność: czym jest człowiek, czym </w:t>
      </w:r>
      <w:r w:rsidR="00A627B5">
        <w:rPr>
          <w:rFonts w:eastAsia="Times New Roman" w:cstheme="minorHAnsi"/>
          <w:color w:val="222222"/>
          <w:lang w:eastAsia="pl-PL"/>
        </w:rPr>
        <w:t>–</w:t>
      </w:r>
      <w:r>
        <w:rPr>
          <w:rFonts w:eastAsia="Times New Roman" w:cstheme="minorHAnsi"/>
          <w:color w:val="222222"/>
          <w:lang w:eastAsia="pl-PL"/>
        </w:rPr>
        <w:t xml:space="preserve"> maszyna? Japońscy badacze zajmujący się robotyką określają to dziwne podobieństwo terminem </w:t>
      </w:r>
      <w:proofErr w:type="spellStart"/>
      <w:r w:rsidRPr="001138D5">
        <w:rPr>
          <w:rFonts w:eastAsia="Times New Roman" w:cstheme="minorHAnsi"/>
          <w:i/>
          <w:iCs/>
          <w:color w:val="222222"/>
          <w:lang w:eastAsia="pl-PL"/>
        </w:rPr>
        <w:t>uncanny</w:t>
      </w:r>
      <w:proofErr w:type="spellEnd"/>
      <w:r w:rsidRPr="001138D5">
        <w:rPr>
          <w:rFonts w:eastAsia="Times New Roman" w:cstheme="minorHAnsi"/>
          <w:i/>
          <w:iCs/>
          <w:color w:val="222222"/>
          <w:lang w:eastAsia="pl-PL"/>
        </w:rPr>
        <w:t xml:space="preserve"> </w:t>
      </w:r>
      <w:proofErr w:type="spellStart"/>
      <w:r w:rsidRPr="001138D5">
        <w:rPr>
          <w:rFonts w:eastAsia="Times New Roman" w:cstheme="minorHAnsi"/>
          <w:i/>
          <w:iCs/>
          <w:color w:val="222222"/>
          <w:lang w:eastAsia="pl-PL"/>
        </w:rPr>
        <w:t>valley</w:t>
      </w:r>
      <w:proofErr w:type="spellEnd"/>
      <w:r>
        <w:rPr>
          <w:rFonts w:eastAsia="Times New Roman" w:cstheme="minorHAnsi"/>
          <w:color w:val="222222"/>
          <w:lang w:eastAsia="pl-PL"/>
        </w:rPr>
        <w:t xml:space="preserve"> </w:t>
      </w:r>
      <w:r w:rsidR="00A627B5">
        <w:rPr>
          <w:rFonts w:eastAsia="Times New Roman" w:cstheme="minorHAnsi"/>
          <w:color w:val="222222"/>
          <w:lang w:eastAsia="pl-PL"/>
        </w:rPr>
        <w:t>(</w:t>
      </w:r>
      <w:r>
        <w:rPr>
          <w:rFonts w:eastAsia="Times New Roman" w:cstheme="minorHAnsi"/>
          <w:color w:val="222222"/>
          <w:lang w:eastAsia="pl-PL"/>
        </w:rPr>
        <w:t>„dolina niesamowitości”</w:t>
      </w:r>
      <w:r w:rsidR="00A627B5">
        <w:rPr>
          <w:rFonts w:eastAsia="Times New Roman" w:cstheme="minorHAnsi"/>
          <w:color w:val="222222"/>
          <w:lang w:eastAsia="pl-PL"/>
        </w:rPr>
        <w:t>)</w:t>
      </w:r>
      <w:r>
        <w:rPr>
          <w:rFonts w:eastAsia="Times New Roman" w:cstheme="minorHAnsi"/>
          <w:color w:val="222222"/>
          <w:lang w:eastAsia="pl-PL"/>
        </w:rPr>
        <w:t>.</w:t>
      </w:r>
    </w:p>
    <w:p w14:paraId="3E39FF4C" w14:textId="77777777" w:rsidR="00FE58B4" w:rsidRDefault="00FE58B4" w:rsidP="00FE58B4">
      <w:pPr>
        <w:shd w:val="clear" w:color="auto" w:fill="FFFFFF"/>
        <w:spacing w:after="0" w:line="240" w:lineRule="auto"/>
        <w:rPr>
          <w:rFonts w:eastAsia="Times New Roman" w:cstheme="minorHAnsi"/>
          <w:color w:val="222222"/>
          <w:lang w:eastAsia="pl-PL"/>
        </w:rPr>
      </w:pPr>
    </w:p>
    <w:p w14:paraId="5203D44F" w14:textId="4F88D83E" w:rsidR="00FE58B4" w:rsidRDefault="00FE58B4" w:rsidP="00FE58B4">
      <w:pPr>
        <w:shd w:val="clear" w:color="auto" w:fill="FFFFFF"/>
        <w:spacing w:after="0" w:line="240" w:lineRule="auto"/>
        <w:rPr>
          <w:rFonts w:eastAsia="Times New Roman" w:cstheme="minorHAnsi"/>
          <w:color w:val="222222"/>
          <w:lang w:eastAsia="pl-PL"/>
        </w:rPr>
      </w:pPr>
      <w:r>
        <w:rPr>
          <w:rFonts w:eastAsia="Times New Roman" w:cstheme="minorHAnsi"/>
          <w:color w:val="222222"/>
          <w:lang w:eastAsia="pl-PL"/>
        </w:rPr>
        <w:t>Pracując nad swoim nowym spektaklem</w:t>
      </w:r>
      <w:r w:rsidR="00A627B5">
        <w:rPr>
          <w:rFonts w:eastAsia="Times New Roman" w:cstheme="minorHAnsi"/>
          <w:color w:val="222222"/>
          <w:lang w:eastAsia="pl-PL"/>
        </w:rPr>
        <w:t>,</w:t>
      </w:r>
      <w:r>
        <w:rPr>
          <w:rFonts w:eastAsia="Times New Roman" w:cstheme="minorHAnsi"/>
          <w:color w:val="222222"/>
          <w:lang w:eastAsia="pl-PL"/>
        </w:rPr>
        <w:t xml:space="preserve"> Stefan </w:t>
      </w:r>
      <w:proofErr w:type="spellStart"/>
      <w:r>
        <w:rPr>
          <w:rFonts w:eastAsia="Times New Roman" w:cstheme="minorHAnsi"/>
          <w:color w:val="222222"/>
          <w:lang w:eastAsia="pl-PL"/>
        </w:rPr>
        <w:t>Kaegi</w:t>
      </w:r>
      <w:proofErr w:type="spellEnd"/>
      <w:r>
        <w:rPr>
          <w:rFonts w:eastAsia="Times New Roman" w:cstheme="minorHAnsi"/>
          <w:color w:val="222222"/>
          <w:lang w:eastAsia="pl-PL"/>
        </w:rPr>
        <w:t xml:space="preserve"> po raz pierwszy współpracował z pisarzem i dramatopisarzem</w:t>
      </w:r>
      <w:r w:rsidR="00A627B5">
        <w:rPr>
          <w:rFonts w:eastAsia="Times New Roman" w:cstheme="minorHAnsi"/>
          <w:color w:val="222222"/>
          <w:lang w:eastAsia="pl-PL"/>
        </w:rPr>
        <w:t>.</w:t>
      </w:r>
      <w:r>
        <w:rPr>
          <w:rFonts w:eastAsia="Times New Roman" w:cstheme="minorHAnsi"/>
          <w:color w:val="222222"/>
          <w:lang w:eastAsia="pl-PL"/>
        </w:rPr>
        <w:t xml:space="preserve"> Thomas </w:t>
      </w:r>
      <w:proofErr w:type="spellStart"/>
      <w:r>
        <w:rPr>
          <w:rFonts w:eastAsia="Times New Roman" w:cstheme="minorHAnsi"/>
          <w:color w:val="222222"/>
          <w:lang w:eastAsia="pl-PL"/>
        </w:rPr>
        <w:t>Melle</w:t>
      </w:r>
      <w:proofErr w:type="spellEnd"/>
      <w:r>
        <w:rPr>
          <w:rFonts w:eastAsia="Times New Roman" w:cstheme="minorHAnsi"/>
          <w:color w:val="222222"/>
          <w:lang w:eastAsia="pl-PL"/>
        </w:rPr>
        <w:t xml:space="preserve"> pozwolił na wykonanie </w:t>
      </w:r>
      <w:proofErr w:type="spellStart"/>
      <w:r>
        <w:rPr>
          <w:rFonts w:eastAsia="Times New Roman" w:cstheme="minorHAnsi"/>
          <w:color w:val="222222"/>
          <w:lang w:eastAsia="pl-PL"/>
        </w:rPr>
        <w:t>animatronicznej</w:t>
      </w:r>
      <w:proofErr w:type="spellEnd"/>
      <w:r>
        <w:rPr>
          <w:rFonts w:eastAsia="Times New Roman" w:cstheme="minorHAnsi"/>
          <w:color w:val="222222"/>
          <w:lang w:eastAsia="pl-PL"/>
        </w:rPr>
        <w:t xml:space="preserve"> kopii samego siebie. Ten oto </w:t>
      </w:r>
      <w:proofErr w:type="spellStart"/>
      <w:r>
        <w:rPr>
          <w:rFonts w:eastAsia="Times New Roman" w:cstheme="minorHAnsi"/>
          <w:color w:val="222222"/>
          <w:lang w:eastAsia="pl-PL"/>
        </w:rPr>
        <w:t>humanoid</w:t>
      </w:r>
      <w:proofErr w:type="spellEnd"/>
      <w:r>
        <w:rPr>
          <w:rFonts w:eastAsia="Times New Roman" w:cstheme="minorHAnsi"/>
          <w:color w:val="222222"/>
          <w:lang w:eastAsia="pl-PL"/>
        </w:rPr>
        <w:t xml:space="preserve"> zajmuje miejsce autora i zadaje pytania: </w:t>
      </w:r>
      <w:r w:rsidR="00FD3136">
        <w:rPr>
          <w:rFonts w:eastAsia="Times New Roman" w:cstheme="minorHAnsi"/>
          <w:color w:val="222222"/>
          <w:lang w:eastAsia="pl-PL"/>
        </w:rPr>
        <w:t>C</w:t>
      </w:r>
      <w:r>
        <w:rPr>
          <w:rFonts w:eastAsia="Times New Roman" w:cstheme="minorHAnsi"/>
          <w:color w:val="222222"/>
          <w:lang w:eastAsia="pl-PL"/>
        </w:rPr>
        <w:t>o oznacza dla oryginału moment, gdy kopia zajmuje jego miejsce? Czy poprzez elektroniczną wersję siebie oryginał może poznać samego siebie lepiej? Czy kopia i jej oryginał współzawodniczą</w:t>
      </w:r>
      <w:r w:rsidR="00A627B5">
        <w:rPr>
          <w:rFonts w:eastAsia="Times New Roman" w:cstheme="minorHAnsi"/>
          <w:color w:val="222222"/>
          <w:lang w:eastAsia="pl-PL"/>
        </w:rPr>
        <w:t>,</w:t>
      </w:r>
      <w:r>
        <w:rPr>
          <w:rFonts w:eastAsia="Times New Roman" w:cstheme="minorHAnsi"/>
          <w:color w:val="222222"/>
          <w:lang w:eastAsia="pl-PL"/>
        </w:rPr>
        <w:t xml:space="preserve"> czy też pomagają sobie wzajemnie?</w:t>
      </w:r>
    </w:p>
    <w:p w14:paraId="77F4C266" w14:textId="77777777" w:rsidR="00FE58B4" w:rsidRDefault="00FE58B4" w:rsidP="00FE58B4">
      <w:pPr>
        <w:shd w:val="clear" w:color="auto" w:fill="FFFFFF"/>
        <w:spacing w:after="0" w:line="240" w:lineRule="auto"/>
        <w:rPr>
          <w:rFonts w:eastAsia="Times New Roman" w:cstheme="minorHAnsi"/>
          <w:color w:val="222222"/>
          <w:lang w:eastAsia="pl-PL"/>
        </w:rPr>
      </w:pPr>
    </w:p>
    <w:p w14:paraId="03D2ABE2" w14:textId="77777777" w:rsidR="00FE58B4" w:rsidRPr="00E83375" w:rsidRDefault="00FE58B4" w:rsidP="00FE58B4">
      <w:pPr>
        <w:shd w:val="clear" w:color="auto" w:fill="FFFFFF"/>
        <w:spacing w:after="0" w:line="240" w:lineRule="auto"/>
        <w:rPr>
          <w:rFonts w:eastAsia="Times New Roman" w:cstheme="minorHAnsi"/>
          <w:color w:val="222222"/>
          <w:lang w:eastAsia="pl-PL"/>
        </w:rPr>
      </w:pPr>
      <w:r w:rsidRPr="00E83375">
        <w:rPr>
          <w:rFonts w:eastAsia="Times New Roman" w:cstheme="minorHAnsi"/>
          <w:color w:val="222222"/>
          <w:lang w:eastAsia="pl-PL"/>
        </w:rPr>
        <w:t> </w:t>
      </w:r>
    </w:p>
    <w:p w14:paraId="4418B513" w14:textId="5FD73164" w:rsidR="00FE58B4" w:rsidRPr="001138D5" w:rsidRDefault="00FE58B4" w:rsidP="00FE58B4">
      <w:pPr>
        <w:shd w:val="clear" w:color="auto" w:fill="FFFFFF"/>
        <w:spacing w:after="0" w:line="240" w:lineRule="auto"/>
        <w:rPr>
          <w:rFonts w:eastAsia="Times New Roman" w:cstheme="minorHAnsi"/>
          <w:iCs/>
          <w:color w:val="222222"/>
          <w:sz w:val="20"/>
          <w:szCs w:val="20"/>
          <w:lang w:eastAsia="pl-PL"/>
        </w:rPr>
      </w:pPr>
      <w:r w:rsidRPr="001138D5">
        <w:rPr>
          <w:rFonts w:eastAsia="Times New Roman" w:cstheme="minorHAnsi"/>
          <w:iCs/>
          <w:color w:val="222222"/>
          <w:sz w:val="20"/>
          <w:szCs w:val="20"/>
          <w:lang w:eastAsia="pl-PL"/>
        </w:rPr>
        <w:t xml:space="preserve">Przedstawienie było pierwotnie wyprodukowane przez </w:t>
      </w:r>
      <w:proofErr w:type="spellStart"/>
      <w:r w:rsidRPr="001138D5">
        <w:rPr>
          <w:rFonts w:eastAsia="Times New Roman" w:cstheme="minorHAnsi"/>
          <w:iCs/>
          <w:color w:val="222222"/>
          <w:sz w:val="20"/>
          <w:szCs w:val="20"/>
          <w:lang w:eastAsia="pl-PL"/>
        </w:rPr>
        <w:t>Münchner</w:t>
      </w:r>
      <w:proofErr w:type="spellEnd"/>
      <w:r w:rsidRPr="001138D5">
        <w:rPr>
          <w:rFonts w:eastAsia="Times New Roman" w:cstheme="minorHAnsi"/>
          <w:iCs/>
          <w:color w:val="222222"/>
          <w:sz w:val="20"/>
          <w:szCs w:val="20"/>
          <w:lang w:eastAsia="pl-PL"/>
        </w:rPr>
        <w:t xml:space="preserve"> </w:t>
      </w:r>
      <w:proofErr w:type="spellStart"/>
      <w:r w:rsidRPr="001138D5">
        <w:rPr>
          <w:rFonts w:eastAsia="Times New Roman" w:cstheme="minorHAnsi"/>
          <w:iCs/>
          <w:color w:val="222222"/>
          <w:sz w:val="20"/>
          <w:szCs w:val="20"/>
          <w:lang w:eastAsia="pl-PL"/>
        </w:rPr>
        <w:t>Kammerspiele</w:t>
      </w:r>
      <w:proofErr w:type="spellEnd"/>
      <w:r w:rsidRPr="001138D5">
        <w:rPr>
          <w:rFonts w:eastAsia="Times New Roman" w:cstheme="minorHAnsi"/>
          <w:iCs/>
          <w:color w:val="222222"/>
          <w:sz w:val="20"/>
          <w:szCs w:val="20"/>
          <w:lang w:eastAsia="pl-PL"/>
        </w:rPr>
        <w:t xml:space="preserve"> w koprodukcji z Berliner </w:t>
      </w:r>
      <w:proofErr w:type="spellStart"/>
      <w:r w:rsidRPr="001138D5">
        <w:rPr>
          <w:rFonts w:eastAsia="Times New Roman" w:cstheme="minorHAnsi"/>
          <w:iCs/>
          <w:color w:val="222222"/>
          <w:sz w:val="20"/>
          <w:szCs w:val="20"/>
          <w:lang w:eastAsia="pl-PL"/>
        </w:rPr>
        <w:t>Festspiele</w:t>
      </w:r>
      <w:proofErr w:type="spellEnd"/>
      <w:r w:rsidRPr="001138D5">
        <w:rPr>
          <w:rFonts w:eastAsia="Times New Roman" w:cstheme="minorHAnsi"/>
          <w:iCs/>
          <w:color w:val="222222"/>
          <w:sz w:val="20"/>
          <w:szCs w:val="20"/>
          <w:lang w:eastAsia="pl-PL"/>
        </w:rPr>
        <w:t xml:space="preserve"> </w:t>
      </w:r>
      <w:r w:rsidR="00A627B5" w:rsidRPr="001138D5">
        <w:rPr>
          <w:rFonts w:eastAsia="Times New Roman" w:cstheme="minorHAnsi"/>
          <w:iCs/>
          <w:color w:val="222222"/>
          <w:sz w:val="20"/>
          <w:szCs w:val="20"/>
          <w:lang w:eastAsia="pl-PL"/>
        </w:rPr>
        <w:t>–</w:t>
      </w:r>
      <w:r w:rsidRPr="001138D5">
        <w:rPr>
          <w:rFonts w:eastAsia="Times New Roman" w:cstheme="minorHAnsi"/>
          <w:iCs/>
          <w:color w:val="222222"/>
          <w:sz w:val="20"/>
          <w:szCs w:val="20"/>
          <w:lang w:eastAsia="pl-PL"/>
        </w:rPr>
        <w:t xml:space="preserve"> </w:t>
      </w:r>
      <w:proofErr w:type="spellStart"/>
      <w:r w:rsidRPr="001138D5">
        <w:rPr>
          <w:rFonts w:eastAsia="Times New Roman" w:cstheme="minorHAnsi"/>
          <w:iCs/>
          <w:color w:val="222222"/>
          <w:sz w:val="20"/>
          <w:szCs w:val="20"/>
          <w:lang w:eastAsia="pl-PL"/>
        </w:rPr>
        <w:t>Immersion</w:t>
      </w:r>
      <w:proofErr w:type="spellEnd"/>
      <w:r w:rsidRPr="001138D5">
        <w:rPr>
          <w:rFonts w:eastAsia="Times New Roman" w:cstheme="minorHAnsi"/>
          <w:iCs/>
          <w:color w:val="222222"/>
          <w:sz w:val="20"/>
          <w:szCs w:val="20"/>
          <w:lang w:eastAsia="pl-PL"/>
        </w:rPr>
        <w:t xml:space="preserve">, </w:t>
      </w:r>
      <w:proofErr w:type="spellStart"/>
      <w:r w:rsidRPr="001138D5">
        <w:rPr>
          <w:rFonts w:eastAsia="Times New Roman" w:cstheme="minorHAnsi"/>
          <w:iCs/>
          <w:color w:val="222222"/>
          <w:sz w:val="20"/>
          <w:szCs w:val="20"/>
          <w:lang w:eastAsia="pl-PL"/>
        </w:rPr>
        <w:t>Donaufestival</w:t>
      </w:r>
      <w:proofErr w:type="spellEnd"/>
      <w:r w:rsidRPr="001138D5">
        <w:rPr>
          <w:rFonts w:eastAsia="Times New Roman" w:cstheme="minorHAnsi"/>
          <w:iCs/>
          <w:color w:val="222222"/>
          <w:sz w:val="20"/>
          <w:szCs w:val="20"/>
          <w:lang w:eastAsia="pl-PL"/>
        </w:rPr>
        <w:t xml:space="preserve"> (Krems), </w:t>
      </w:r>
      <w:proofErr w:type="spellStart"/>
      <w:r w:rsidRPr="001138D5">
        <w:rPr>
          <w:rFonts w:eastAsia="Times New Roman" w:cstheme="minorHAnsi"/>
          <w:iCs/>
          <w:color w:val="222222"/>
          <w:sz w:val="20"/>
          <w:szCs w:val="20"/>
          <w:lang w:eastAsia="pl-PL"/>
        </w:rPr>
        <w:t>Feodor</w:t>
      </w:r>
      <w:proofErr w:type="spellEnd"/>
      <w:r w:rsidRPr="001138D5">
        <w:rPr>
          <w:rFonts w:eastAsia="Times New Roman" w:cstheme="minorHAnsi"/>
          <w:iCs/>
          <w:color w:val="222222"/>
          <w:sz w:val="20"/>
          <w:szCs w:val="20"/>
          <w:lang w:eastAsia="pl-PL"/>
        </w:rPr>
        <w:t xml:space="preserve"> </w:t>
      </w:r>
      <w:proofErr w:type="spellStart"/>
      <w:r w:rsidRPr="001138D5">
        <w:rPr>
          <w:rFonts w:eastAsia="Times New Roman" w:cstheme="minorHAnsi"/>
          <w:iCs/>
          <w:color w:val="222222"/>
          <w:sz w:val="20"/>
          <w:szCs w:val="20"/>
          <w:lang w:eastAsia="pl-PL"/>
        </w:rPr>
        <w:t>Elutine</w:t>
      </w:r>
      <w:proofErr w:type="spellEnd"/>
      <w:r w:rsidRPr="001138D5">
        <w:rPr>
          <w:rFonts w:eastAsia="Times New Roman" w:cstheme="minorHAnsi"/>
          <w:iCs/>
          <w:color w:val="222222"/>
          <w:sz w:val="20"/>
          <w:szCs w:val="20"/>
          <w:lang w:eastAsia="pl-PL"/>
        </w:rPr>
        <w:t xml:space="preserve"> (</w:t>
      </w:r>
      <w:proofErr w:type="spellStart"/>
      <w:r w:rsidRPr="001138D5">
        <w:rPr>
          <w:rFonts w:eastAsia="Times New Roman" w:cstheme="minorHAnsi"/>
          <w:iCs/>
          <w:color w:val="222222"/>
          <w:sz w:val="20"/>
          <w:szCs w:val="20"/>
          <w:lang w:eastAsia="pl-PL"/>
        </w:rPr>
        <w:t>Moscow</w:t>
      </w:r>
      <w:proofErr w:type="spellEnd"/>
      <w:r w:rsidRPr="001138D5">
        <w:rPr>
          <w:rFonts w:eastAsia="Times New Roman" w:cstheme="minorHAnsi"/>
          <w:iCs/>
          <w:color w:val="222222"/>
          <w:sz w:val="20"/>
          <w:szCs w:val="20"/>
          <w:lang w:eastAsia="pl-PL"/>
        </w:rPr>
        <w:t xml:space="preserve">), FOG Triennale </w:t>
      </w:r>
      <w:proofErr w:type="spellStart"/>
      <w:r w:rsidRPr="001138D5">
        <w:rPr>
          <w:rFonts w:eastAsia="Times New Roman" w:cstheme="minorHAnsi"/>
          <w:iCs/>
          <w:color w:val="222222"/>
          <w:sz w:val="20"/>
          <w:szCs w:val="20"/>
          <w:lang w:eastAsia="pl-PL"/>
        </w:rPr>
        <w:t>Milano</w:t>
      </w:r>
      <w:proofErr w:type="spellEnd"/>
      <w:r w:rsidRPr="001138D5">
        <w:rPr>
          <w:rFonts w:eastAsia="Times New Roman" w:cstheme="minorHAnsi"/>
          <w:iCs/>
          <w:color w:val="222222"/>
          <w:sz w:val="20"/>
          <w:szCs w:val="20"/>
          <w:lang w:eastAsia="pl-PL"/>
        </w:rPr>
        <w:t xml:space="preserve"> Performing </w:t>
      </w:r>
      <w:proofErr w:type="spellStart"/>
      <w:r w:rsidRPr="001138D5">
        <w:rPr>
          <w:rFonts w:eastAsia="Times New Roman" w:cstheme="minorHAnsi"/>
          <w:iCs/>
          <w:color w:val="222222"/>
          <w:sz w:val="20"/>
          <w:szCs w:val="20"/>
          <w:lang w:eastAsia="pl-PL"/>
        </w:rPr>
        <w:t>Arts</w:t>
      </w:r>
      <w:proofErr w:type="spellEnd"/>
      <w:r w:rsidRPr="001138D5">
        <w:rPr>
          <w:rFonts w:eastAsia="Times New Roman" w:cstheme="minorHAnsi"/>
          <w:iCs/>
          <w:color w:val="222222"/>
          <w:sz w:val="20"/>
          <w:szCs w:val="20"/>
          <w:lang w:eastAsia="pl-PL"/>
        </w:rPr>
        <w:t xml:space="preserve"> (</w:t>
      </w:r>
      <w:proofErr w:type="spellStart"/>
      <w:r w:rsidRPr="001138D5">
        <w:rPr>
          <w:rFonts w:eastAsia="Times New Roman" w:cstheme="minorHAnsi"/>
          <w:iCs/>
          <w:color w:val="222222"/>
          <w:sz w:val="20"/>
          <w:szCs w:val="20"/>
          <w:lang w:eastAsia="pl-PL"/>
        </w:rPr>
        <w:t>Milano</w:t>
      </w:r>
      <w:proofErr w:type="spellEnd"/>
      <w:r w:rsidRPr="001138D5">
        <w:rPr>
          <w:rFonts w:eastAsia="Times New Roman" w:cstheme="minorHAnsi"/>
          <w:iCs/>
          <w:color w:val="222222"/>
          <w:sz w:val="20"/>
          <w:szCs w:val="20"/>
          <w:lang w:eastAsia="pl-PL"/>
        </w:rPr>
        <w:t>), </w:t>
      </w:r>
      <w:proofErr w:type="spellStart"/>
      <w:r w:rsidRPr="001138D5">
        <w:rPr>
          <w:rFonts w:eastAsia="Times New Roman" w:cstheme="minorHAnsi"/>
          <w:iCs/>
          <w:color w:val="222222"/>
          <w:sz w:val="20"/>
          <w:szCs w:val="20"/>
          <w:lang w:eastAsia="pl-PL"/>
        </w:rPr>
        <w:t>Temporada</w:t>
      </w:r>
      <w:proofErr w:type="spellEnd"/>
      <w:r w:rsidRPr="001138D5">
        <w:rPr>
          <w:rFonts w:eastAsia="Times New Roman" w:cstheme="minorHAnsi"/>
          <w:iCs/>
          <w:color w:val="222222"/>
          <w:sz w:val="20"/>
          <w:szCs w:val="20"/>
          <w:lang w:eastAsia="pl-PL"/>
        </w:rPr>
        <w:t xml:space="preserve"> Alta </w:t>
      </w:r>
      <w:r w:rsidR="00647963" w:rsidRPr="00430F26">
        <w:rPr>
          <w:rFonts w:eastAsia="Times New Roman" w:cstheme="minorHAnsi"/>
          <w:iCs/>
          <w:color w:val="222222"/>
          <w:sz w:val="20"/>
          <w:szCs w:val="20"/>
          <w:lang w:eastAsia="pl-PL"/>
        </w:rPr>
        <w:t>–</w:t>
      </w:r>
      <w:r w:rsidRPr="001138D5">
        <w:rPr>
          <w:rFonts w:eastAsia="Times New Roman" w:cstheme="minorHAnsi"/>
          <w:iCs/>
          <w:color w:val="222222"/>
          <w:sz w:val="20"/>
          <w:szCs w:val="20"/>
          <w:lang w:eastAsia="pl-PL"/>
        </w:rPr>
        <w:t> </w:t>
      </w:r>
      <w:proofErr w:type="spellStart"/>
      <w:r w:rsidRPr="001138D5">
        <w:rPr>
          <w:rFonts w:eastAsia="Times New Roman" w:cstheme="minorHAnsi"/>
          <w:iCs/>
          <w:color w:val="222222"/>
          <w:sz w:val="20"/>
          <w:szCs w:val="20"/>
          <w:lang w:eastAsia="pl-PL"/>
        </w:rPr>
        <w:t>Festival</w:t>
      </w:r>
      <w:proofErr w:type="spellEnd"/>
      <w:r w:rsidRPr="001138D5">
        <w:rPr>
          <w:rFonts w:eastAsia="Times New Roman" w:cstheme="minorHAnsi"/>
          <w:iCs/>
          <w:color w:val="222222"/>
          <w:sz w:val="20"/>
          <w:szCs w:val="20"/>
          <w:lang w:eastAsia="pl-PL"/>
        </w:rPr>
        <w:t xml:space="preserve"> de </w:t>
      </w:r>
      <w:proofErr w:type="spellStart"/>
      <w:r w:rsidRPr="001138D5">
        <w:rPr>
          <w:rFonts w:eastAsia="Times New Roman" w:cstheme="minorHAnsi"/>
          <w:iCs/>
          <w:color w:val="222222"/>
          <w:sz w:val="20"/>
          <w:szCs w:val="20"/>
          <w:lang w:eastAsia="pl-PL"/>
        </w:rPr>
        <w:t>Tador</w:t>
      </w:r>
      <w:proofErr w:type="spellEnd"/>
      <w:r w:rsidRPr="001138D5">
        <w:rPr>
          <w:rFonts w:eastAsia="Times New Roman" w:cstheme="minorHAnsi"/>
          <w:iCs/>
          <w:color w:val="222222"/>
          <w:sz w:val="20"/>
          <w:szCs w:val="20"/>
          <w:lang w:eastAsia="pl-PL"/>
        </w:rPr>
        <w:t xml:space="preserve"> de </w:t>
      </w:r>
      <w:proofErr w:type="spellStart"/>
      <w:r w:rsidRPr="001138D5">
        <w:rPr>
          <w:rFonts w:eastAsia="Times New Roman" w:cstheme="minorHAnsi"/>
          <w:iCs/>
          <w:color w:val="222222"/>
          <w:sz w:val="20"/>
          <w:szCs w:val="20"/>
          <w:lang w:eastAsia="pl-PL"/>
        </w:rPr>
        <w:t>Catalunya</w:t>
      </w:r>
      <w:proofErr w:type="spellEnd"/>
      <w:r w:rsidRPr="001138D5">
        <w:rPr>
          <w:rFonts w:eastAsia="Times New Roman" w:cstheme="minorHAnsi"/>
          <w:iCs/>
          <w:color w:val="222222"/>
          <w:sz w:val="20"/>
          <w:szCs w:val="20"/>
          <w:lang w:eastAsia="pl-PL"/>
        </w:rPr>
        <w:t xml:space="preserve"> (</w:t>
      </w:r>
      <w:proofErr w:type="spellStart"/>
      <w:r w:rsidRPr="001138D5">
        <w:rPr>
          <w:rFonts w:eastAsia="Times New Roman" w:cstheme="minorHAnsi"/>
          <w:iCs/>
          <w:color w:val="222222"/>
          <w:sz w:val="20"/>
          <w:szCs w:val="20"/>
          <w:lang w:eastAsia="pl-PL"/>
        </w:rPr>
        <w:t>Girona</w:t>
      </w:r>
      <w:proofErr w:type="spellEnd"/>
      <w:r w:rsidRPr="001138D5">
        <w:rPr>
          <w:rFonts w:eastAsia="Times New Roman" w:cstheme="minorHAnsi"/>
          <w:iCs/>
          <w:color w:val="222222"/>
          <w:sz w:val="20"/>
          <w:szCs w:val="20"/>
          <w:lang w:eastAsia="pl-PL"/>
        </w:rPr>
        <w:t>), SPRING Utrecht</w:t>
      </w:r>
      <w:r w:rsidR="00A627B5" w:rsidRPr="001138D5">
        <w:rPr>
          <w:rFonts w:eastAsia="Times New Roman" w:cstheme="minorHAnsi"/>
          <w:iCs/>
          <w:color w:val="222222"/>
          <w:sz w:val="20"/>
          <w:szCs w:val="20"/>
          <w:lang w:eastAsia="pl-PL"/>
        </w:rPr>
        <w:t>.</w:t>
      </w:r>
      <w:r w:rsidRPr="001138D5">
        <w:rPr>
          <w:rFonts w:eastAsia="Times New Roman" w:cstheme="minorHAnsi"/>
          <w:iCs/>
          <w:color w:val="222222"/>
          <w:sz w:val="20"/>
          <w:szCs w:val="20"/>
          <w:lang w:eastAsia="pl-PL"/>
        </w:rPr>
        <w:t> </w:t>
      </w:r>
    </w:p>
    <w:p w14:paraId="02E767AF" w14:textId="5D8EBD2A" w:rsidR="00FE58B4" w:rsidRPr="001138D5" w:rsidRDefault="00A627B5" w:rsidP="00FE58B4">
      <w:pPr>
        <w:shd w:val="clear" w:color="auto" w:fill="FFFFFF"/>
        <w:spacing w:after="0" w:line="240" w:lineRule="auto"/>
        <w:rPr>
          <w:rFonts w:eastAsia="Times New Roman" w:cstheme="minorHAnsi"/>
          <w:iCs/>
          <w:color w:val="222222"/>
          <w:sz w:val="20"/>
          <w:szCs w:val="20"/>
          <w:lang w:val="en-GB" w:eastAsia="pl-PL"/>
        </w:rPr>
      </w:pPr>
      <w:r w:rsidRPr="001138D5">
        <w:rPr>
          <w:rFonts w:eastAsia="Times New Roman" w:cstheme="minorHAnsi"/>
          <w:iCs/>
          <w:color w:val="222222"/>
          <w:sz w:val="20"/>
          <w:szCs w:val="20"/>
          <w:lang w:val="en-GB" w:eastAsia="pl-PL"/>
        </w:rPr>
        <w:t>p</w:t>
      </w:r>
      <w:r w:rsidR="00FE58B4" w:rsidRPr="001138D5">
        <w:rPr>
          <w:rFonts w:eastAsia="Times New Roman" w:cstheme="minorHAnsi"/>
          <w:iCs/>
          <w:color w:val="222222"/>
          <w:sz w:val="20"/>
          <w:szCs w:val="20"/>
          <w:lang w:val="en-GB" w:eastAsia="pl-PL"/>
        </w:rPr>
        <w:t xml:space="preserve">rawa </w:t>
      </w:r>
      <w:proofErr w:type="spellStart"/>
      <w:r w:rsidR="00FE58B4" w:rsidRPr="001138D5">
        <w:rPr>
          <w:rFonts w:eastAsia="Times New Roman" w:cstheme="minorHAnsi"/>
          <w:iCs/>
          <w:color w:val="222222"/>
          <w:sz w:val="20"/>
          <w:szCs w:val="20"/>
          <w:lang w:val="en-GB" w:eastAsia="pl-PL"/>
        </w:rPr>
        <w:t>autorskie</w:t>
      </w:r>
      <w:proofErr w:type="spellEnd"/>
      <w:r w:rsidR="00FE58B4" w:rsidRPr="001138D5">
        <w:rPr>
          <w:rFonts w:eastAsia="Times New Roman" w:cstheme="minorHAnsi"/>
          <w:iCs/>
          <w:color w:val="222222"/>
          <w:sz w:val="20"/>
          <w:szCs w:val="20"/>
          <w:lang w:val="en-GB" w:eastAsia="pl-PL"/>
        </w:rPr>
        <w:t xml:space="preserve">: </w:t>
      </w:r>
      <w:proofErr w:type="spellStart"/>
      <w:r w:rsidR="00FE58B4" w:rsidRPr="001138D5">
        <w:rPr>
          <w:rFonts w:eastAsia="Times New Roman" w:cstheme="minorHAnsi"/>
          <w:iCs/>
          <w:color w:val="222222"/>
          <w:sz w:val="20"/>
          <w:szCs w:val="20"/>
          <w:lang w:val="en-GB" w:eastAsia="pl-PL"/>
        </w:rPr>
        <w:t>Rowohlt</w:t>
      </w:r>
      <w:proofErr w:type="spellEnd"/>
      <w:r w:rsidR="00FE58B4" w:rsidRPr="001138D5">
        <w:rPr>
          <w:rFonts w:eastAsia="Times New Roman" w:cstheme="minorHAnsi"/>
          <w:iCs/>
          <w:color w:val="222222"/>
          <w:sz w:val="20"/>
          <w:szCs w:val="20"/>
          <w:lang w:val="en-GB" w:eastAsia="pl-PL"/>
        </w:rPr>
        <w:t xml:space="preserve"> </w:t>
      </w:r>
      <w:proofErr w:type="spellStart"/>
      <w:r w:rsidR="00FE58B4" w:rsidRPr="001138D5">
        <w:rPr>
          <w:rFonts w:eastAsia="Times New Roman" w:cstheme="minorHAnsi"/>
          <w:iCs/>
          <w:color w:val="222222"/>
          <w:sz w:val="20"/>
          <w:szCs w:val="20"/>
          <w:lang w:val="en-GB" w:eastAsia="pl-PL"/>
        </w:rPr>
        <w:t>Theater</w:t>
      </w:r>
      <w:proofErr w:type="spellEnd"/>
      <w:r w:rsidR="00FE58B4" w:rsidRPr="001138D5">
        <w:rPr>
          <w:rFonts w:eastAsia="Times New Roman" w:cstheme="minorHAnsi"/>
          <w:iCs/>
          <w:color w:val="222222"/>
          <w:sz w:val="20"/>
          <w:szCs w:val="20"/>
          <w:lang w:val="en-GB" w:eastAsia="pl-PL"/>
        </w:rPr>
        <w:t xml:space="preserve"> </w:t>
      </w:r>
      <w:proofErr w:type="spellStart"/>
      <w:r w:rsidR="00FE58B4" w:rsidRPr="001138D5">
        <w:rPr>
          <w:rFonts w:eastAsia="Times New Roman" w:cstheme="minorHAnsi"/>
          <w:iCs/>
          <w:color w:val="222222"/>
          <w:sz w:val="20"/>
          <w:szCs w:val="20"/>
          <w:lang w:val="en-GB" w:eastAsia="pl-PL"/>
        </w:rPr>
        <w:t>Verlag</w:t>
      </w:r>
      <w:proofErr w:type="spellEnd"/>
      <w:r w:rsidR="00FE58B4" w:rsidRPr="001138D5">
        <w:rPr>
          <w:rFonts w:eastAsia="Times New Roman" w:cstheme="minorHAnsi"/>
          <w:iCs/>
          <w:color w:val="222222"/>
          <w:sz w:val="20"/>
          <w:szCs w:val="20"/>
          <w:lang w:val="en-GB" w:eastAsia="pl-PL"/>
        </w:rPr>
        <w:t xml:space="preserve">, </w:t>
      </w:r>
      <w:proofErr w:type="spellStart"/>
      <w:r w:rsidR="00FE58B4" w:rsidRPr="001138D5">
        <w:rPr>
          <w:rFonts w:eastAsia="Times New Roman" w:cstheme="minorHAnsi"/>
          <w:iCs/>
          <w:color w:val="222222"/>
          <w:sz w:val="20"/>
          <w:szCs w:val="20"/>
          <w:lang w:val="en-GB" w:eastAsia="pl-PL"/>
        </w:rPr>
        <w:t>Reinbek</w:t>
      </w:r>
      <w:proofErr w:type="spellEnd"/>
      <w:r w:rsidR="00FE58B4" w:rsidRPr="001138D5">
        <w:rPr>
          <w:rFonts w:eastAsia="Times New Roman" w:cstheme="minorHAnsi"/>
          <w:iCs/>
          <w:color w:val="222222"/>
          <w:sz w:val="20"/>
          <w:szCs w:val="20"/>
          <w:lang w:val="en-GB" w:eastAsia="pl-PL"/>
        </w:rPr>
        <w:t xml:space="preserve"> </w:t>
      </w:r>
      <w:proofErr w:type="spellStart"/>
      <w:r w:rsidR="00FE58B4" w:rsidRPr="001138D5">
        <w:rPr>
          <w:rFonts w:eastAsia="Times New Roman" w:cstheme="minorHAnsi"/>
          <w:iCs/>
          <w:color w:val="222222"/>
          <w:sz w:val="20"/>
          <w:szCs w:val="20"/>
          <w:lang w:val="en-GB" w:eastAsia="pl-PL"/>
        </w:rPr>
        <w:t>bei</w:t>
      </w:r>
      <w:proofErr w:type="spellEnd"/>
      <w:r w:rsidR="00FE58B4" w:rsidRPr="001138D5">
        <w:rPr>
          <w:rFonts w:eastAsia="Times New Roman" w:cstheme="minorHAnsi"/>
          <w:iCs/>
          <w:color w:val="222222"/>
          <w:sz w:val="20"/>
          <w:szCs w:val="20"/>
          <w:lang w:val="en-GB" w:eastAsia="pl-PL"/>
        </w:rPr>
        <w:t xml:space="preserve"> Hamburg</w:t>
      </w:r>
    </w:p>
    <w:p w14:paraId="02814685" w14:textId="77777777" w:rsidR="00FE58B4" w:rsidRPr="00FE58B4" w:rsidRDefault="00FE58B4" w:rsidP="00FE58B4">
      <w:pPr>
        <w:shd w:val="clear" w:color="auto" w:fill="FFFFFF"/>
        <w:spacing w:after="0" w:line="240" w:lineRule="auto"/>
        <w:rPr>
          <w:rFonts w:eastAsia="Times New Roman" w:cstheme="minorHAnsi"/>
          <w:i/>
          <w:color w:val="222222"/>
          <w:lang w:val="en-GB" w:eastAsia="pl-PL"/>
        </w:rPr>
      </w:pPr>
      <w:r w:rsidRPr="00FE58B4">
        <w:rPr>
          <w:rFonts w:eastAsia="Times New Roman" w:cstheme="minorHAnsi"/>
          <w:i/>
          <w:color w:val="222222"/>
          <w:lang w:val="en-GB" w:eastAsia="pl-PL"/>
        </w:rPr>
        <w:t> </w:t>
      </w:r>
    </w:p>
    <w:p w14:paraId="347B1AA9" w14:textId="3DCE9228" w:rsidR="00FE58B4" w:rsidRPr="00E83375" w:rsidRDefault="00FE58B4" w:rsidP="00FE58B4">
      <w:pPr>
        <w:rPr>
          <w:lang w:val="en-US"/>
        </w:rPr>
      </w:pPr>
    </w:p>
    <w:p w14:paraId="71BA94A9" w14:textId="5559BB8E" w:rsidR="00FE58B4" w:rsidRDefault="00FE58B4" w:rsidP="00FE58B4">
      <w:pPr>
        <w:rPr>
          <w:lang w:val="en-US"/>
        </w:rPr>
      </w:pPr>
    </w:p>
    <w:p w14:paraId="6E7D1F42" w14:textId="51251DAA" w:rsidR="00DB2D8B" w:rsidRDefault="00DB2D8B" w:rsidP="00FE58B4">
      <w:pPr>
        <w:rPr>
          <w:lang w:val="en-US"/>
        </w:rPr>
      </w:pPr>
    </w:p>
    <w:p w14:paraId="17EFD1CF" w14:textId="6650BDE0" w:rsidR="00DB2D8B" w:rsidRDefault="00DB2D8B" w:rsidP="00FE58B4">
      <w:pPr>
        <w:rPr>
          <w:lang w:val="en-US"/>
        </w:rPr>
      </w:pPr>
    </w:p>
    <w:p w14:paraId="429125BF" w14:textId="5561F564" w:rsidR="00DB2D8B" w:rsidRDefault="00DB2D8B" w:rsidP="00FE58B4">
      <w:pPr>
        <w:rPr>
          <w:lang w:val="en-US"/>
        </w:rPr>
      </w:pPr>
    </w:p>
    <w:p w14:paraId="2A0FD179" w14:textId="3BE3E81F" w:rsidR="00DB2D8B" w:rsidRDefault="00DB2D8B" w:rsidP="00FE58B4">
      <w:pPr>
        <w:rPr>
          <w:lang w:val="en-US"/>
        </w:rPr>
      </w:pPr>
    </w:p>
    <w:p w14:paraId="314CCCF2" w14:textId="6A5F3807" w:rsidR="00DB2D8B" w:rsidRDefault="00DB2D8B" w:rsidP="00FE58B4">
      <w:pPr>
        <w:rPr>
          <w:lang w:val="en-US"/>
        </w:rPr>
      </w:pPr>
    </w:p>
    <w:p w14:paraId="61F555C2" w14:textId="77777777" w:rsidR="00DB2D8B" w:rsidRPr="00E83375" w:rsidRDefault="00DB2D8B" w:rsidP="00FE58B4">
      <w:pPr>
        <w:rPr>
          <w:lang w:val="en-US"/>
        </w:rPr>
      </w:pPr>
    </w:p>
    <w:p w14:paraId="12F0F909" w14:textId="6451BED8" w:rsidR="00FE58B4" w:rsidRPr="00E83375" w:rsidRDefault="00FE58B4" w:rsidP="00FE58B4">
      <w:pPr>
        <w:rPr>
          <w:lang w:val="en-US"/>
        </w:rPr>
      </w:pPr>
      <w:r w:rsidRPr="001138D5">
        <w:rPr>
          <w:b/>
          <w:i/>
          <w:iCs/>
          <w:lang w:val="en-US"/>
        </w:rPr>
        <w:lastRenderedPageBreak/>
        <w:t>Big</w:t>
      </w:r>
      <w:r w:rsidR="00A627B5" w:rsidRPr="001138D5">
        <w:rPr>
          <w:b/>
          <w:i/>
          <w:iCs/>
          <w:lang w:val="en-US"/>
        </w:rPr>
        <w:t>m</w:t>
      </w:r>
      <w:r w:rsidRPr="001138D5">
        <w:rPr>
          <w:b/>
          <w:i/>
          <w:iCs/>
          <w:lang w:val="en-US"/>
        </w:rPr>
        <w:t>out</w:t>
      </w:r>
      <w:r w:rsidR="00A627B5" w:rsidRPr="001138D5">
        <w:rPr>
          <w:b/>
          <w:i/>
          <w:iCs/>
          <w:lang w:val="en-US"/>
        </w:rPr>
        <w:t>H</w:t>
      </w:r>
      <w:r w:rsidRPr="001138D5">
        <w:rPr>
          <w:b/>
          <w:i/>
          <w:iCs/>
          <w:lang w:val="en-US"/>
        </w:rPr>
        <w:t xml:space="preserve"> </w:t>
      </w:r>
      <w:r w:rsidRPr="00E83375">
        <w:rPr>
          <w:b/>
          <w:lang w:val="en-US"/>
        </w:rPr>
        <w:br/>
      </w:r>
      <w:proofErr w:type="spellStart"/>
      <w:r w:rsidRPr="00E83375">
        <w:rPr>
          <w:b/>
          <w:lang w:val="en-US"/>
        </w:rPr>
        <w:t>SKaGeN</w:t>
      </w:r>
      <w:proofErr w:type="spellEnd"/>
      <w:r w:rsidRPr="00E83375">
        <w:rPr>
          <w:b/>
          <w:lang w:val="en-US"/>
        </w:rPr>
        <w:t>, Richard Jordan Productions LTD, Theatre Royal Plymouth (</w:t>
      </w:r>
      <w:proofErr w:type="spellStart"/>
      <w:r w:rsidRPr="00E83375">
        <w:rPr>
          <w:b/>
          <w:lang w:val="en-US"/>
        </w:rPr>
        <w:t>Antwerpia</w:t>
      </w:r>
      <w:proofErr w:type="spellEnd"/>
      <w:r w:rsidRPr="00E83375">
        <w:rPr>
          <w:b/>
          <w:lang w:val="en-US"/>
        </w:rPr>
        <w:t xml:space="preserve">, </w:t>
      </w:r>
      <w:proofErr w:type="spellStart"/>
      <w:r w:rsidRPr="00E83375">
        <w:rPr>
          <w:b/>
          <w:lang w:val="en-US"/>
        </w:rPr>
        <w:t>Belgia</w:t>
      </w:r>
      <w:proofErr w:type="spellEnd"/>
      <w:r w:rsidRPr="00E83375">
        <w:rPr>
          <w:b/>
          <w:lang w:val="en-US"/>
        </w:rPr>
        <w:t xml:space="preserve">) </w:t>
      </w:r>
      <w:r w:rsidRPr="00E83375">
        <w:rPr>
          <w:b/>
          <w:lang w:val="en-US"/>
        </w:rPr>
        <w:br/>
      </w:r>
    </w:p>
    <w:p w14:paraId="418E9AFF" w14:textId="2F134859" w:rsidR="00FE58B4" w:rsidRPr="00E83375" w:rsidRDefault="00681A8B" w:rsidP="00FE58B4">
      <w:pPr>
        <w:spacing w:after="0" w:line="240" w:lineRule="auto"/>
      </w:pPr>
      <w:r>
        <w:t>r</w:t>
      </w:r>
      <w:r w:rsidR="00FE58B4">
        <w:t>eżyseria i wykonanie</w:t>
      </w:r>
      <w:r w:rsidR="00FE58B4" w:rsidRPr="00E83375">
        <w:t xml:space="preserve">: </w:t>
      </w:r>
      <w:proofErr w:type="spellStart"/>
      <w:r w:rsidR="00FE58B4" w:rsidRPr="00E83375">
        <w:t>Valentijn</w:t>
      </w:r>
      <w:proofErr w:type="spellEnd"/>
      <w:r w:rsidR="00FE58B4" w:rsidRPr="00E83375">
        <w:t xml:space="preserve"> </w:t>
      </w:r>
      <w:proofErr w:type="spellStart"/>
      <w:r w:rsidR="00FE58B4" w:rsidRPr="00E83375">
        <w:t>Dhaenens</w:t>
      </w:r>
      <w:proofErr w:type="spellEnd"/>
    </w:p>
    <w:p w14:paraId="16DD027B" w14:textId="11CB5D0B" w:rsidR="00FE58B4" w:rsidRPr="00E83375" w:rsidRDefault="00681A8B" w:rsidP="00FE58B4">
      <w:pPr>
        <w:spacing w:after="0" w:line="240" w:lineRule="auto"/>
      </w:pPr>
      <w:r>
        <w:t>r</w:t>
      </w:r>
      <w:r w:rsidR="00FE58B4" w:rsidRPr="00E83375">
        <w:t xml:space="preserve">eżyseria światła i dźwięku: </w:t>
      </w:r>
      <w:proofErr w:type="spellStart"/>
      <w:r w:rsidR="00FE58B4" w:rsidRPr="00E83375">
        <w:t>Jeroen</w:t>
      </w:r>
      <w:proofErr w:type="spellEnd"/>
      <w:r w:rsidR="00FE58B4" w:rsidRPr="00E83375">
        <w:t xml:space="preserve"> </w:t>
      </w:r>
      <w:proofErr w:type="spellStart"/>
      <w:r w:rsidR="00FE58B4" w:rsidRPr="00E83375">
        <w:t>Wuyts</w:t>
      </w:r>
      <w:proofErr w:type="spellEnd"/>
    </w:p>
    <w:p w14:paraId="37B4D3FE" w14:textId="41BD3940" w:rsidR="00FE58B4" w:rsidRPr="009F64F1" w:rsidRDefault="00681A8B" w:rsidP="00FE58B4">
      <w:pPr>
        <w:spacing w:after="0" w:line="240" w:lineRule="auto"/>
        <w:rPr>
          <w:lang w:val="en-GB"/>
        </w:rPr>
      </w:pPr>
      <w:r>
        <w:rPr>
          <w:lang w:val="en-GB"/>
        </w:rPr>
        <w:t>k</w:t>
      </w:r>
      <w:r w:rsidR="00FE58B4">
        <w:rPr>
          <w:lang w:val="en-GB"/>
        </w:rPr>
        <w:t xml:space="preserve">ostiumy: Barbara De </w:t>
      </w:r>
      <w:proofErr w:type="spellStart"/>
      <w:r w:rsidR="00FE58B4">
        <w:rPr>
          <w:lang w:val="en-GB"/>
        </w:rPr>
        <w:t>Laere</w:t>
      </w:r>
      <w:proofErr w:type="spellEnd"/>
    </w:p>
    <w:p w14:paraId="2F3590AA" w14:textId="134A2651" w:rsidR="00FE58B4" w:rsidRDefault="00681A8B" w:rsidP="00FE58B4">
      <w:pPr>
        <w:spacing w:after="0" w:line="240" w:lineRule="auto"/>
        <w:rPr>
          <w:lang w:val="en-GB"/>
        </w:rPr>
      </w:pPr>
      <w:proofErr w:type="spellStart"/>
      <w:r>
        <w:rPr>
          <w:lang w:val="en-GB"/>
        </w:rPr>
        <w:t>m</w:t>
      </w:r>
      <w:r w:rsidR="00FE58B4">
        <w:rPr>
          <w:lang w:val="en-GB"/>
        </w:rPr>
        <w:t>enadżer</w:t>
      </w:r>
      <w:proofErr w:type="spellEnd"/>
      <w:r w:rsidR="00FE58B4">
        <w:rPr>
          <w:lang w:val="en-GB"/>
        </w:rPr>
        <w:t xml:space="preserve">: </w:t>
      </w:r>
      <w:proofErr w:type="spellStart"/>
      <w:r w:rsidR="00FE58B4">
        <w:rPr>
          <w:lang w:val="en-GB"/>
        </w:rPr>
        <w:t>Korneel</w:t>
      </w:r>
      <w:proofErr w:type="spellEnd"/>
      <w:r w:rsidR="00FE58B4">
        <w:rPr>
          <w:lang w:val="en-GB"/>
        </w:rPr>
        <w:t xml:space="preserve"> </w:t>
      </w:r>
      <w:proofErr w:type="spellStart"/>
      <w:r w:rsidR="00FE58B4">
        <w:rPr>
          <w:lang w:val="en-GB"/>
        </w:rPr>
        <w:t>Hamers</w:t>
      </w:r>
      <w:proofErr w:type="spellEnd"/>
    </w:p>
    <w:p w14:paraId="34FB97FC" w14:textId="6227AD9A" w:rsidR="00FE58B4" w:rsidRPr="00E83375" w:rsidRDefault="00681A8B" w:rsidP="00FE58B4">
      <w:pPr>
        <w:spacing w:after="0" w:line="240" w:lineRule="auto"/>
      </w:pPr>
      <w:r w:rsidRPr="001138D5">
        <w:t>n</w:t>
      </w:r>
      <w:r w:rsidR="00FE58B4" w:rsidRPr="00E83375">
        <w:t>apisy i wspó</w:t>
      </w:r>
      <w:r>
        <w:t>ł</w:t>
      </w:r>
      <w:r w:rsidR="00FE58B4" w:rsidRPr="00E83375">
        <w:t xml:space="preserve">praca: </w:t>
      </w:r>
      <w:proofErr w:type="spellStart"/>
      <w:r w:rsidR="00FE58B4" w:rsidRPr="00E83375">
        <w:t>Tineke</w:t>
      </w:r>
      <w:proofErr w:type="spellEnd"/>
      <w:r w:rsidR="00FE58B4" w:rsidRPr="00E83375">
        <w:t xml:space="preserve"> De Meyer</w:t>
      </w:r>
    </w:p>
    <w:p w14:paraId="33026A4D" w14:textId="3F732E95" w:rsidR="00FE58B4" w:rsidRPr="009F64F1" w:rsidRDefault="00681A8B" w:rsidP="00FE58B4">
      <w:pPr>
        <w:spacing w:after="0" w:line="240" w:lineRule="auto"/>
        <w:rPr>
          <w:lang w:val="en-GB"/>
        </w:rPr>
      </w:pPr>
      <w:r>
        <w:rPr>
          <w:lang w:val="en-GB"/>
        </w:rPr>
        <w:t>p</w:t>
      </w:r>
      <w:r w:rsidR="00FE58B4">
        <w:rPr>
          <w:lang w:val="en-GB"/>
        </w:rPr>
        <w:t xml:space="preserve">rodukcja: </w:t>
      </w:r>
      <w:proofErr w:type="spellStart"/>
      <w:r w:rsidR="00FE58B4" w:rsidRPr="009F64F1">
        <w:rPr>
          <w:lang w:val="en-GB"/>
        </w:rPr>
        <w:t>SKaGeN</w:t>
      </w:r>
      <w:proofErr w:type="spellEnd"/>
      <w:r w:rsidR="00FE58B4" w:rsidRPr="009F64F1">
        <w:rPr>
          <w:lang w:val="en-GB"/>
        </w:rPr>
        <w:t xml:space="preserve">, Richard Jordan Productions </w:t>
      </w:r>
      <w:proofErr w:type="spellStart"/>
      <w:r w:rsidR="008C1BBB">
        <w:rPr>
          <w:lang w:val="en-GB"/>
        </w:rPr>
        <w:t>i</w:t>
      </w:r>
      <w:proofErr w:type="spellEnd"/>
      <w:r w:rsidR="008C1BBB" w:rsidRPr="009F64F1">
        <w:rPr>
          <w:lang w:val="en-GB"/>
        </w:rPr>
        <w:t xml:space="preserve"> </w:t>
      </w:r>
      <w:r w:rsidR="00FE58B4" w:rsidRPr="009F64F1">
        <w:rPr>
          <w:lang w:val="en-GB"/>
        </w:rPr>
        <w:t>STUK Leuven</w:t>
      </w:r>
    </w:p>
    <w:p w14:paraId="7EB4D7F2" w14:textId="77777777" w:rsidR="00FE58B4" w:rsidRPr="00E83375" w:rsidRDefault="00FE58B4" w:rsidP="00FE58B4">
      <w:pPr>
        <w:rPr>
          <w:lang w:val="en-US"/>
        </w:rPr>
      </w:pPr>
    </w:p>
    <w:p w14:paraId="7ACD6628" w14:textId="77777777" w:rsidR="00FE58B4" w:rsidRPr="00772A10" w:rsidRDefault="00FE58B4" w:rsidP="00FE58B4">
      <w:pPr>
        <w:spacing w:after="0" w:line="240" w:lineRule="auto"/>
        <w:rPr>
          <w:i/>
        </w:rPr>
      </w:pPr>
      <w:r w:rsidRPr="00772A10">
        <w:rPr>
          <w:i/>
        </w:rPr>
        <w:t xml:space="preserve">Ten, kto dobrze dobiera słowa, może najsłabszy argument uczynić najsilniejszym. Prawda absolutna nie istnieje. To jedynie ładne kłamstwo dla tych, którzy pragną władzy nad światem lub po prostu ręki ukochanej osoby.  </w:t>
      </w:r>
    </w:p>
    <w:p w14:paraId="34D5077D" w14:textId="77777777" w:rsidR="00FE58B4" w:rsidRPr="00620949" w:rsidRDefault="00FE58B4" w:rsidP="00FE58B4">
      <w:pPr>
        <w:spacing w:after="0" w:line="240" w:lineRule="auto"/>
      </w:pPr>
    </w:p>
    <w:p w14:paraId="6B8D2318" w14:textId="40CB0147" w:rsidR="00FE58B4" w:rsidRPr="0089533D" w:rsidRDefault="00FE58B4" w:rsidP="00FE58B4">
      <w:pPr>
        <w:spacing w:after="0" w:line="240" w:lineRule="auto"/>
      </w:pPr>
      <w:r w:rsidRPr="0089533D">
        <w:t xml:space="preserve">W swoim </w:t>
      </w:r>
      <w:r>
        <w:t xml:space="preserve">mistrzowskim </w:t>
      </w:r>
      <w:r w:rsidRPr="0089533D">
        <w:t>spekta</w:t>
      </w:r>
      <w:r>
        <w:t>k</w:t>
      </w:r>
      <w:r w:rsidRPr="0089533D">
        <w:t xml:space="preserve">lu </w:t>
      </w:r>
      <w:proofErr w:type="spellStart"/>
      <w:r w:rsidRPr="0089533D">
        <w:t>Valentijn</w:t>
      </w:r>
      <w:proofErr w:type="spellEnd"/>
      <w:r w:rsidRPr="0089533D">
        <w:t xml:space="preserve"> </w:t>
      </w:r>
      <w:proofErr w:type="spellStart"/>
      <w:r w:rsidRPr="0089533D">
        <w:t>Dhaenens</w:t>
      </w:r>
      <w:proofErr w:type="spellEnd"/>
      <w:r w:rsidRPr="0089533D">
        <w:t xml:space="preserve"> oddaje hołd o</w:t>
      </w:r>
      <w:r>
        <w:t>ratorstw</w:t>
      </w:r>
      <w:r w:rsidR="00B23B3C">
        <w:t xml:space="preserve">u, którego historia sięga </w:t>
      </w:r>
      <w:r w:rsidR="00B23B3C" w:rsidRPr="0089533D">
        <w:t xml:space="preserve">2500 lat </w:t>
      </w:r>
      <w:r w:rsidR="005558A1">
        <w:t>wstecz</w:t>
      </w:r>
      <w:r>
        <w:t xml:space="preserve">. Genialnie splatając </w:t>
      </w:r>
      <w:r w:rsidR="009A24CC">
        <w:t xml:space="preserve">ze sobą </w:t>
      </w:r>
      <w:r>
        <w:t>fragmenty przełomowych przemówień postaci takich jak Wielki Inkwizytor, Sokrates, M</w:t>
      </w:r>
      <w:r w:rsidR="00B23B3C">
        <w:t>u</w:t>
      </w:r>
      <w:r>
        <w:t>hamm</w:t>
      </w:r>
      <w:r w:rsidR="00B23B3C">
        <w:t>a</w:t>
      </w:r>
      <w:r>
        <w:t xml:space="preserve">d Ali i Osama </w:t>
      </w:r>
      <w:r w:rsidR="00B23B3C">
        <w:t>b</w:t>
      </w:r>
      <w:r>
        <w:t xml:space="preserve">in Laden, </w:t>
      </w:r>
      <w:proofErr w:type="spellStart"/>
      <w:r w:rsidRPr="001138D5">
        <w:rPr>
          <w:i/>
          <w:iCs/>
        </w:rPr>
        <w:t>Bigmout</w:t>
      </w:r>
      <w:r w:rsidR="00B23B3C" w:rsidRPr="001138D5">
        <w:rPr>
          <w:i/>
          <w:iCs/>
        </w:rPr>
        <w:t>H</w:t>
      </w:r>
      <w:proofErr w:type="spellEnd"/>
      <w:r>
        <w:t xml:space="preserve"> pokazuje, że chwyty retoryczne niewiele się zmieniły.</w:t>
      </w:r>
    </w:p>
    <w:p w14:paraId="20884402" w14:textId="77777777" w:rsidR="00FE58B4" w:rsidRDefault="00FE58B4" w:rsidP="00FE58B4">
      <w:pPr>
        <w:spacing w:after="0" w:line="240" w:lineRule="auto"/>
      </w:pPr>
    </w:p>
    <w:p w14:paraId="26A5D6F9" w14:textId="77777777" w:rsidR="00FE58B4" w:rsidRDefault="00FE58B4" w:rsidP="00FE58B4">
      <w:pPr>
        <w:spacing w:after="0" w:line="240" w:lineRule="auto"/>
      </w:pPr>
      <w:r>
        <w:t>Stojąc n</w:t>
      </w:r>
      <w:r w:rsidRPr="00AF0C57">
        <w:t>a pustej scenie,</w:t>
      </w:r>
      <w:r>
        <w:t xml:space="preserve"> mając przed sobą jedynie pięć mikrofonów,</w:t>
      </w:r>
      <w:r w:rsidRPr="00AF0C57">
        <w:t xml:space="preserve"> </w:t>
      </w:r>
      <w:proofErr w:type="spellStart"/>
      <w:r w:rsidRPr="00AF0C57">
        <w:t>Dhaenens</w:t>
      </w:r>
      <w:proofErr w:type="spellEnd"/>
      <w:r w:rsidRPr="00AF0C57">
        <w:t xml:space="preserve"> </w:t>
      </w:r>
      <w:r>
        <w:t>z</w:t>
      </w:r>
      <w:r w:rsidRPr="00AF0C57">
        <w:t xml:space="preserve"> </w:t>
      </w:r>
      <w:r>
        <w:t>niesamowitą energią</w:t>
      </w:r>
      <w:r w:rsidRPr="00AF0C57">
        <w:t xml:space="preserve"> </w:t>
      </w:r>
      <w:r>
        <w:t>przemierza kazania, wypowiadające wojnę przemowy, pożegnania, zawierające ostateczne argumenty wystąpienia, zwycięskie przemowy i panegiryki z różnych czasów.</w:t>
      </w:r>
      <w:r w:rsidRPr="006A3AE3">
        <w:t xml:space="preserve"> </w:t>
      </w:r>
    </w:p>
    <w:p w14:paraId="4334C48E" w14:textId="77777777" w:rsidR="00FE58B4" w:rsidRDefault="00FE58B4" w:rsidP="00FE58B4">
      <w:pPr>
        <w:spacing w:after="0" w:line="240" w:lineRule="auto"/>
      </w:pPr>
    </w:p>
    <w:p w14:paraId="7D5FBEB2" w14:textId="77777777" w:rsidR="00FE58B4" w:rsidRDefault="00FE58B4" w:rsidP="00FE58B4">
      <w:pPr>
        <w:spacing w:after="0" w:line="240" w:lineRule="auto"/>
      </w:pPr>
    </w:p>
    <w:p w14:paraId="10F1F2CD" w14:textId="1BE7DEED" w:rsidR="00FE58B4" w:rsidRDefault="00FE58B4" w:rsidP="00FE58B4">
      <w:pPr>
        <w:spacing w:after="0" w:line="240" w:lineRule="auto"/>
      </w:pPr>
    </w:p>
    <w:p w14:paraId="295FEFB5" w14:textId="607BC2C7" w:rsidR="00DB2D8B" w:rsidRDefault="00DB2D8B" w:rsidP="00FE58B4">
      <w:pPr>
        <w:spacing w:after="0" w:line="240" w:lineRule="auto"/>
      </w:pPr>
    </w:p>
    <w:p w14:paraId="06EC25D6" w14:textId="2C74388B" w:rsidR="00DB2D8B" w:rsidRDefault="00DB2D8B" w:rsidP="00FE58B4">
      <w:pPr>
        <w:spacing w:after="0" w:line="240" w:lineRule="auto"/>
      </w:pPr>
    </w:p>
    <w:p w14:paraId="01A9F003" w14:textId="6F694973" w:rsidR="00DB2D8B" w:rsidRDefault="00DB2D8B" w:rsidP="00FE58B4">
      <w:pPr>
        <w:spacing w:after="0" w:line="240" w:lineRule="auto"/>
      </w:pPr>
    </w:p>
    <w:p w14:paraId="3533C0FB" w14:textId="1D7F3A79" w:rsidR="00DB2D8B" w:rsidRDefault="00DB2D8B" w:rsidP="00FE58B4">
      <w:pPr>
        <w:spacing w:after="0" w:line="240" w:lineRule="auto"/>
      </w:pPr>
    </w:p>
    <w:p w14:paraId="34F2ECE7" w14:textId="6677358E" w:rsidR="00DB2D8B" w:rsidRDefault="00DB2D8B" w:rsidP="00FE58B4">
      <w:pPr>
        <w:spacing w:after="0" w:line="240" w:lineRule="auto"/>
      </w:pPr>
    </w:p>
    <w:p w14:paraId="064E680C" w14:textId="08FA5793" w:rsidR="00DB2D8B" w:rsidRDefault="00DB2D8B" w:rsidP="00FE58B4">
      <w:pPr>
        <w:spacing w:after="0" w:line="240" w:lineRule="auto"/>
      </w:pPr>
    </w:p>
    <w:p w14:paraId="06FE5342" w14:textId="65CCCEEF" w:rsidR="00DB2D8B" w:rsidRDefault="00DB2D8B" w:rsidP="00FE58B4">
      <w:pPr>
        <w:spacing w:after="0" w:line="240" w:lineRule="auto"/>
      </w:pPr>
    </w:p>
    <w:p w14:paraId="7D2B9D5B" w14:textId="0D40B9E7" w:rsidR="00DB2D8B" w:rsidRDefault="00DB2D8B" w:rsidP="00FE58B4">
      <w:pPr>
        <w:spacing w:after="0" w:line="240" w:lineRule="auto"/>
      </w:pPr>
    </w:p>
    <w:p w14:paraId="0728808E" w14:textId="37D86C74" w:rsidR="00DB2D8B" w:rsidRDefault="00DB2D8B" w:rsidP="00FE58B4">
      <w:pPr>
        <w:spacing w:after="0" w:line="240" w:lineRule="auto"/>
      </w:pPr>
    </w:p>
    <w:p w14:paraId="04C55FB5" w14:textId="22F553C2" w:rsidR="00DB2D8B" w:rsidRDefault="00DB2D8B" w:rsidP="00FE58B4">
      <w:pPr>
        <w:spacing w:after="0" w:line="240" w:lineRule="auto"/>
      </w:pPr>
    </w:p>
    <w:p w14:paraId="389B0B60" w14:textId="2F1029CF" w:rsidR="00DB2D8B" w:rsidRDefault="00DB2D8B" w:rsidP="00FE58B4">
      <w:pPr>
        <w:spacing w:after="0" w:line="240" w:lineRule="auto"/>
      </w:pPr>
    </w:p>
    <w:p w14:paraId="1A20AC10" w14:textId="7275AEB0" w:rsidR="00DB2D8B" w:rsidRDefault="00DB2D8B" w:rsidP="00FE58B4">
      <w:pPr>
        <w:spacing w:after="0" w:line="240" w:lineRule="auto"/>
      </w:pPr>
    </w:p>
    <w:p w14:paraId="27BB7DB7" w14:textId="5ED29EFC" w:rsidR="00DB2D8B" w:rsidRDefault="00DB2D8B" w:rsidP="00FE58B4">
      <w:pPr>
        <w:spacing w:after="0" w:line="240" w:lineRule="auto"/>
      </w:pPr>
    </w:p>
    <w:p w14:paraId="512A0AA7" w14:textId="54E79217" w:rsidR="00DB2D8B" w:rsidRDefault="00DB2D8B" w:rsidP="00FE58B4">
      <w:pPr>
        <w:spacing w:after="0" w:line="240" w:lineRule="auto"/>
      </w:pPr>
    </w:p>
    <w:p w14:paraId="52DC6BFF" w14:textId="6D280833" w:rsidR="00DB2D8B" w:rsidRDefault="00DB2D8B" w:rsidP="00FE58B4">
      <w:pPr>
        <w:spacing w:after="0" w:line="240" w:lineRule="auto"/>
      </w:pPr>
    </w:p>
    <w:p w14:paraId="33CF8251" w14:textId="3AC72595" w:rsidR="00DB2D8B" w:rsidRDefault="00DB2D8B" w:rsidP="00FE58B4">
      <w:pPr>
        <w:spacing w:after="0" w:line="240" w:lineRule="auto"/>
      </w:pPr>
    </w:p>
    <w:p w14:paraId="04F99BE6" w14:textId="76DE8711" w:rsidR="00DB2D8B" w:rsidRDefault="00DB2D8B" w:rsidP="00FE58B4">
      <w:pPr>
        <w:spacing w:after="0" w:line="240" w:lineRule="auto"/>
      </w:pPr>
    </w:p>
    <w:p w14:paraId="51F08013" w14:textId="126E3E22" w:rsidR="00DB2D8B" w:rsidRDefault="00DB2D8B" w:rsidP="00FE58B4">
      <w:pPr>
        <w:spacing w:after="0" w:line="240" w:lineRule="auto"/>
      </w:pPr>
    </w:p>
    <w:p w14:paraId="2A52610A" w14:textId="3561896F" w:rsidR="00DB2D8B" w:rsidRDefault="00DB2D8B" w:rsidP="00FE58B4">
      <w:pPr>
        <w:spacing w:after="0" w:line="240" w:lineRule="auto"/>
      </w:pPr>
    </w:p>
    <w:p w14:paraId="79E24821" w14:textId="78F60DE6" w:rsidR="00DB2D8B" w:rsidRDefault="00DB2D8B" w:rsidP="00FE58B4">
      <w:pPr>
        <w:spacing w:after="0" w:line="240" w:lineRule="auto"/>
      </w:pPr>
    </w:p>
    <w:p w14:paraId="128030C3" w14:textId="5ADB5439" w:rsidR="00DB2D8B" w:rsidRDefault="00DB2D8B" w:rsidP="00FE58B4">
      <w:pPr>
        <w:spacing w:after="0" w:line="240" w:lineRule="auto"/>
      </w:pPr>
    </w:p>
    <w:p w14:paraId="2B3AEF11" w14:textId="0EF22948" w:rsidR="00DB2D8B" w:rsidRDefault="00DB2D8B" w:rsidP="00FE58B4">
      <w:pPr>
        <w:spacing w:after="0" w:line="240" w:lineRule="auto"/>
      </w:pPr>
    </w:p>
    <w:p w14:paraId="7B267B48" w14:textId="0E5467FB" w:rsidR="00DB2D8B" w:rsidRDefault="00DB2D8B" w:rsidP="00FE58B4">
      <w:pPr>
        <w:spacing w:after="0" w:line="240" w:lineRule="auto"/>
      </w:pPr>
    </w:p>
    <w:p w14:paraId="5725AE2C" w14:textId="77777777" w:rsidR="00DB2D8B" w:rsidRDefault="00DB2D8B" w:rsidP="00FE58B4">
      <w:pPr>
        <w:spacing w:after="0" w:line="240" w:lineRule="auto"/>
      </w:pPr>
    </w:p>
    <w:p w14:paraId="46597C73" w14:textId="41D29A82" w:rsidR="00CD1CB7" w:rsidRPr="00CD1CB7" w:rsidRDefault="00FE58B4" w:rsidP="001138D5">
      <w:pPr>
        <w:spacing w:after="0"/>
      </w:pPr>
      <w:r w:rsidRPr="001138D5">
        <w:rPr>
          <w:b/>
          <w:bCs/>
          <w:i/>
          <w:iCs/>
        </w:rPr>
        <w:lastRenderedPageBreak/>
        <w:t>Jezus</w:t>
      </w:r>
      <w:r w:rsidRPr="00CD1CB7">
        <w:br/>
      </w:r>
      <w:r w:rsidRPr="001138D5">
        <w:rPr>
          <w:b/>
          <w:bCs/>
        </w:rPr>
        <w:t>Nowy Te</w:t>
      </w:r>
      <w:r w:rsidR="00CD1CB7" w:rsidRPr="001138D5">
        <w:rPr>
          <w:b/>
          <w:bCs/>
        </w:rPr>
        <w:t xml:space="preserve">atr </w:t>
      </w:r>
      <w:r w:rsidR="00F55C98" w:rsidRPr="001138D5">
        <w:rPr>
          <w:b/>
          <w:bCs/>
        </w:rPr>
        <w:t>(</w:t>
      </w:r>
      <w:r w:rsidR="00CD1CB7" w:rsidRPr="001138D5">
        <w:rPr>
          <w:b/>
          <w:bCs/>
        </w:rPr>
        <w:t>Warszaw</w:t>
      </w:r>
      <w:r w:rsidR="00F55C98" w:rsidRPr="001138D5">
        <w:rPr>
          <w:b/>
          <w:bCs/>
        </w:rPr>
        <w:t>a)</w:t>
      </w:r>
      <w:r w:rsidR="00CD1CB7" w:rsidRPr="00CD1CB7">
        <w:br/>
      </w:r>
      <w:r w:rsidR="00CD1CB7" w:rsidRPr="00CD1CB7">
        <w:br/>
        <w:t>reżyseria: Jędrzej Piaskowski</w:t>
      </w:r>
      <w:r w:rsidR="00CD1CB7" w:rsidRPr="00CD1CB7">
        <w:br/>
        <w:t>scenariusz: Jędrzej Piaskowski, Hubert Sulima</w:t>
      </w:r>
      <w:r w:rsidR="00CD1CB7" w:rsidRPr="00CD1CB7">
        <w:br/>
        <w:t>dramaturgia: Hubert Sulima</w:t>
      </w:r>
      <w:r w:rsidR="00CD1CB7" w:rsidRPr="00CD1CB7">
        <w:br/>
        <w:t xml:space="preserve">scenografia, koncepcja świateł: Przemysław </w:t>
      </w:r>
      <w:proofErr w:type="spellStart"/>
      <w:r w:rsidR="00CD1CB7" w:rsidRPr="00CD1CB7">
        <w:t>Branas</w:t>
      </w:r>
      <w:proofErr w:type="spellEnd"/>
      <w:r w:rsidR="00CD1CB7" w:rsidRPr="00CD1CB7">
        <w:br/>
        <w:t>kostiumy: Hanka Podraza</w:t>
      </w:r>
      <w:r w:rsidR="00CD1CB7" w:rsidRPr="00CD1CB7">
        <w:br/>
        <w:t>muzyka: Jan Tomza-Osiecki</w:t>
      </w:r>
      <w:r w:rsidR="00CD1CB7" w:rsidRPr="00CD1CB7">
        <w:br/>
        <w:t xml:space="preserve">choreografia: Szymon </w:t>
      </w:r>
      <w:proofErr w:type="spellStart"/>
      <w:r w:rsidR="00CD1CB7" w:rsidRPr="00CD1CB7">
        <w:t>Dobosik</w:t>
      </w:r>
      <w:proofErr w:type="spellEnd"/>
    </w:p>
    <w:p w14:paraId="72082A88" w14:textId="477E4438" w:rsidR="00CD1CB7" w:rsidRPr="00CD1CB7" w:rsidRDefault="006F61E0" w:rsidP="001138D5">
      <w:pPr>
        <w:spacing w:after="0"/>
      </w:pPr>
      <w:r>
        <w:t>występują</w:t>
      </w:r>
      <w:r w:rsidR="00CD1CB7" w:rsidRPr="00CD1CB7">
        <w:t xml:space="preserve">: Małgorzata Biela, Bartosz Bielenia, Sara </w:t>
      </w:r>
      <w:proofErr w:type="spellStart"/>
      <w:r w:rsidR="00CD1CB7" w:rsidRPr="00CD1CB7">
        <w:t>Celler</w:t>
      </w:r>
      <w:proofErr w:type="spellEnd"/>
      <w:r w:rsidR="00CD1CB7" w:rsidRPr="00CD1CB7">
        <w:t xml:space="preserve">-Jezierska, Bartosz </w:t>
      </w:r>
      <w:proofErr w:type="spellStart"/>
      <w:r w:rsidR="00CD1CB7" w:rsidRPr="00CD1CB7">
        <w:t>Gelner</w:t>
      </w:r>
      <w:proofErr w:type="spellEnd"/>
      <w:r w:rsidR="00CD1CB7" w:rsidRPr="00CD1CB7">
        <w:t>, Piotr Polak  </w:t>
      </w:r>
    </w:p>
    <w:p w14:paraId="3E548CAE" w14:textId="77777777" w:rsidR="00FE58B4" w:rsidRPr="00CD1CB7" w:rsidRDefault="00FE58B4" w:rsidP="00CD1CB7"/>
    <w:p w14:paraId="4CA5D0FE" w14:textId="344D6448" w:rsidR="00CD1CB7" w:rsidRPr="00CD1CB7" w:rsidRDefault="00CD1CB7" w:rsidP="00CD1CB7">
      <w:r w:rsidRPr="00CD1CB7">
        <w:t>Czy słyszeliście o Jezusie Chrystusie?  </w:t>
      </w:r>
      <w:r>
        <w:br/>
      </w:r>
      <w:r w:rsidRPr="00CD1CB7">
        <w:t>To jedna z najważniejszych historii w dziejach ludzkości. Przypisuje się jej wiele znaczeń, ale przede wszystkim jest to opowieść o radykalnej, bezwarunkowej miłości i jej potędze, o sile poświęcenia i zdolności przekraczania wszystkich granic. Dwa tysiące lat temu nauczanie Jezusa wymierzone w zastany, brutalny światopogląd doprowadziło do powstania nowego rodzaju wspólnoty, przeobraziło ówczesny porządek społeczny, duchowy, religijny i polityczny. Wywołało rewolucję, której owoce stały się podwaliną kultury europejskiej</w:t>
      </w:r>
      <w:r w:rsidR="00870833">
        <w:t>,</w:t>
      </w:r>
      <w:r w:rsidRPr="00CD1CB7">
        <w:t xml:space="preserve"> jaką znamy dzisiaj. </w:t>
      </w:r>
    </w:p>
    <w:p w14:paraId="104F7BB0" w14:textId="459577AB" w:rsidR="00CD1CB7" w:rsidRPr="00CD1CB7" w:rsidRDefault="00CD1CB7" w:rsidP="00CD1CB7">
      <w:r w:rsidRPr="00CD1CB7">
        <w:t>Jednak przez wieki historia Jezusa</w:t>
      </w:r>
      <w:r w:rsidR="00870833">
        <w:t>,</w:t>
      </w:r>
      <w:r w:rsidRPr="00CD1CB7">
        <w:t xml:space="preserve"> przechodząc z ust do ust</w:t>
      </w:r>
      <w:r w:rsidR="00870833">
        <w:t>,</w:t>
      </w:r>
      <w:r w:rsidRPr="00CD1CB7">
        <w:t xml:space="preserve"> uległa przeobrażeniom, poddana została odmiennym, często wykluczającym się interpretacjom. Była zawłaszczana przez kolejne autorytety i instytucje. Stała się przedmiotem sporów, manipulacji, wypaczeń, a nawet źródłem okrucieństw, prześladowań i wojen. A jednak wciąż jest z nami. Jezus wciąż trwa. Dla jednych jest centralnym punktem życia religijno-duchowego, dla innych kulturowo-filozoficznym fenomenem albo tylko przebrzmiałym zabobonem. Jego nauki jednak nieustannie są punktem odniesienia dla kolejnych pokoleń wiernych, duchownych, religijnych guru, ateistów, myślicieli, artystów czy obrazoburców. </w:t>
      </w:r>
    </w:p>
    <w:p w14:paraId="5448D97E" w14:textId="230F4871" w:rsidR="00CD1CB7" w:rsidRDefault="00CD1CB7" w:rsidP="00CD1CB7">
      <w:r w:rsidRPr="00CD1CB7">
        <w:t>Kameralne przedstawienie Sulimy i Piaskowskiego nie jest niczym innym niż kolejną próbą wejścia w dialog z zapisaną w ewangeliach historią oraz rodzajem XXI-wiecznej gnozy. Stanowi próbę stworzenia swoistego wolnościowo-miłosnego palimpsestu nadpisanego nad historię życia i nauczanie Jezusa. Biblijne „Słowo” – rozumiane jako źródło, prawo i porządek – jest przecież również formą twórczości. Podlega więc jej prawom: staje się narzędziem kreacji i przemiany, dąży do stworzenia przestrzeni wolności, wspólnoty i komunikacji. Artyści wykorzystują ten punkt styku religii i sztuki, by za pomocą teatru opowiedzieć o własnym, współczesnym rozumieniu radykalnych nauk Jezusa i o związanych z nim potrzebach i tęsknotach. </w:t>
      </w:r>
      <w:r w:rsidR="0085671F">
        <w:br/>
      </w:r>
    </w:p>
    <w:p w14:paraId="09CC865A" w14:textId="4B288967" w:rsidR="00CD1CB7" w:rsidRDefault="00CD1CB7" w:rsidP="00CD1CB7"/>
    <w:p w14:paraId="6D2C1440" w14:textId="4F11C14D" w:rsidR="00DB2D8B" w:rsidRDefault="00DB2D8B" w:rsidP="00CD1CB7"/>
    <w:p w14:paraId="77319018" w14:textId="4371E2DA" w:rsidR="00DB2D8B" w:rsidRDefault="00DB2D8B" w:rsidP="00CD1CB7"/>
    <w:p w14:paraId="0318A209" w14:textId="630CE8C4" w:rsidR="00DB2D8B" w:rsidRDefault="00DB2D8B" w:rsidP="00CD1CB7"/>
    <w:p w14:paraId="014A9B93" w14:textId="263EFDE4" w:rsidR="00DB2D8B" w:rsidRDefault="00DB2D8B" w:rsidP="00CD1CB7"/>
    <w:p w14:paraId="599EE31A" w14:textId="3F7B4888" w:rsidR="00DB2D8B" w:rsidRDefault="00DB2D8B" w:rsidP="00CD1CB7"/>
    <w:p w14:paraId="779A50BC" w14:textId="77777777" w:rsidR="00DB2D8B" w:rsidRDefault="00DB2D8B" w:rsidP="00CD1CB7"/>
    <w:p w14:paraId="12ED5FAD" w14:textId="53C4328E" w:rsidR="00CD1CB7" w:rsidRDefault="00CD1CB7" w:rsidP="001138D5">
      <w:pPr>
        <w:spacing w:after="0"/>
      </w:pPr>
      <w:r w:rsidRPr="001138D5">
        <w:rPr>
          <w:b/>
          <w:i/>
          <w:iCs/>
        </w:rPr>
        <w:lastRenderedPageBreak/>
        <w:t>I tak nikt mi nie uwierzy</w:t>
      </w:r>
      <w:r w:rsidRPr="000615FD">
        <w:rPr>
          <w:b/>
        </w:rPr>
        <w:br/>
        <w:t xml:space="preserve">Teatr im. Aleksandra Fredry </w:t>
      </w:r>
      <w:r w:rsidR="009D69C1">
        <w:rPr>
          <w:b/>
        </w:rPr>
        <w:t>(</w:t>
      </w:r>
      <w:r w:rsidRPr="000615FD">
        <w:rPr>
          <w:b/>
        </w:rPr>
        <w:t>Gnie</w:t>
      </w:r>
      <w:r w:rsidR="009D69C1">
        <w:rPr>
          <w:b/>
        </w:rPr>
        <w:t>zno)</w:t>
      </w:r>
      <w:r w:rsidRPr="000615FD">
        <w:rPr>
          <w:b/>
        </w:rPr>
        <w:br/>
      </w:r>
      <w:r>
        <w:br/>
        <w:t xml:space="preserve">tekst, dramaturgia: Jolanta </w:t>
      </w:r>
      <w:proofErr w:type="spellStart"/>
      <w:r>
        <w:t>Janiczak</w:t>
      </w:r>
      <w:proofErr w:type="spellEnd"/>
      <w:r>
        <w:br/>
        <w:t>reżyseria: Wiktor Rubin</w:t>
      </w:r>
      <w:r>
        <w:br/>
        <w:t>scenografia: Łukasz Surowiec</w:t>
      </w:r>
      <w:r>
        <w:br/>
        <w:t>kostiumy: Hanna Maciąg</w:t>
      </w:r>
      <w:r>
        <w:br/>
        <w:t>muzyka: Krzysztof Kaliski</w:t>
      </w:r>
      <w:r>
        <w:br/>
        <w:t xml:space="preserve">reżyseria światła: Jacqueline </w:t>
      </w:r>
      <w:proofErr w:type="spellStart"/>
      <w:r>
        <w:t>Sobiszewski</w:t>
      </w:r>
      <w:proofErr w:type="spellEnd"/>
      <w:r>
        <w:br/>
        <w:t>asystent reżysera i scenografa: Monika Winiarska</w:t>
      </w:r>
      <w:r>
        <w:br/>
        <w:t>inspicjent: Ewa Malicka</w:t>
      </w:r>
    </w:p>
    <w:p w14:paraId="377C1EAE" w14:textId="4C6695B9" w:rsidR="00CD1CB7" w:rsidRDefault="007E05A0" w:rsidP="002A1323">
      <w:pPr>
        <w:spacing w:after="0"/>
      </w:pPr>
      <w:r>
        <w:t>występują</w:t>
      </w:r>
      <w:r w:rsidR="00CD1CB7">
        <w:t xml:space="preserve">: Kamila Banasiak, Martyna Rozwadowska, Karolina </w:t>
      </w:r>
      <w:proofErr w:type="spellStart"/>
      <w:r w:rsidR="00CD1CB7">
        <w:t>Staniec</w:t>
      </w:r>
      <w:proofErr w:type="spellEnd"/>
      <w:r w:rsidR="00CD1CB7">
        <w:t xml:space="preserve"> (gościnnie), Joanna Żurawska, Paweł Dobek, Michał Karczewski, Roland Nowak</w:t>
      </w:r>
      <w:r w:rsidR="00374553">
        <w:t>,</w:t>
      </w:r>
      <w:r w:rsidR="00CD1CB7">
        <w:t xml:space="preserve"> Sławomir Grajek, Jacek Pluciński, Maciej Sadowski, Bogdan Stachowiak</w:t>
      </w:r>
    </w:p>
    <w:p w14:paraId="742447D0" w14:textId="77777777" w:rsidR="002A1323" w:rsidRDefault="002A1323" w:rsidP="001138D5">
      <w:pPr>
        <w:spacing w:after="0"/>
      </w:pPr>
    </w:p>
    <w:p w14:paraId="513FEAD2" w14:textId="168AB1F3" w:rsidR="00CD1CB7" w:rsidRDefault="00CD1CB7" w:rsidP="00CD1CB7">
      <w:r>
        <w:t>SPEKTAKL DLA WIDZÓW DOROSŁYCH</w:t>
      </w:r>
    </w:p>
    <w:p w14:paraId="1C2057A7" w14:textId="70E9315B" w:rsidR="00CD1CB7" w:rsidRDefault="00CD1CB7" w:rsidP="00CD1CB7">
      <w:r>
        <w:t xml:space="preserve">Spektakl inspirowany jest losami Barbary </w:t>
      </w:r>
      <w:proofErr w:type="spellStart"/>
      <w:r>
        <w:t>Zdunk</w:t>
      </w:r>
      <w:proofErr w:type="spellEnd"/>
      <w:r>
        <w:t xml:space="preserve"> – ostatniej kobiety w Europie spalonej na stosie. Jej historia ukazuje, jak podważa się wiarygodność kobiet zarówno w czasach procesów o czary, jak i dziś, w sprawach dotyczących gwałtów i innych seksualnych nadużyć.</w:t>
      </w:r>
    </w:p>
    <w:p w14:paraId="1FCF6196" w14:textId="3D175A28" w:rsidR="00CD1CB7" w:rsidRDefault="00CD1CB7" w:rsidP="00CD1CB7">
      <w:r>
        <w:t xml:space="preserve">W konsekwencji kobieta przestaje wierzyć w swoją opowieść. Strzępy informacji dotyczące Barbary </w:t>
      </w:r>
      <w:proofErr w:type="spellStart"/>
      <w:r>
        <w:t>Zdunk</w:t>
      </w:r>
      <w:proofErr w:type="spellEnd"/>
      <w:r>
        <w:t xml:space="preserve"> układają się w okrutny obraz jej krótkiego życia jako serii nadużyć i gwałtów, za które kara spotykała nie oprawców, a ich ofiarę. Przez cztery lata przed egzekucją strażnicy stręczyli Barbarę wszystkim chętnym obywatelom miasta. W więzieniu kobieta urodziła dwoje dzieci, z których jedno umarło, nie wiadomo</w:t>
      </w:r>
      <w:r w:rsidR="00A2153B">
        <w:t>,</w:t>
      </w:r>
      <w:r>
        <w:t xml:space="preserve"> czy z przyczyn naturalnych, czy z rąk bezsilnej oskarżonej. Im więcej spotykało ją krzywd, tym bardziej bohaterka dostosowywała się do oczekiwanego obrazu czarownicy, kobiety</w:t>
      </w:r>
      <w:r w:rsidR="00AC1AFF">
        <w:t>-</w:t>
      </w:r>
      <w:r>
        <w:t>podpalaczki, uwodzącej cudzych mężów, a wreszcie dzieciobójczyni, której należy się spektakularnie pozbyć.</w:t>
      </w:r>
    </w:p>
    <w:p w14:paraId="71DF68A4" w14:textId="55C7C2C2" w:rsidR="00CD1CB7" w:rsidRDefault="00CD1CB7" w:rsidP="00CD1CB7">
      <w:r>
        <w:t xml:space="preserve">Prawdziwym powodem egzekucji Barbary jest jej wzrok, który </w:t>
      </w:r>
      <w:r w:rsidR="00D20881">
        <w:t xml:space="preserve">– </w:t>
      </w:r>
      <w:r>
        <w:t>podobnie jak spojrzenie Meduzy</w:t>
      </w:r>
      <w:r w:rsidR="00D20881">
        <w:t xml:space="preserve"> – </w:t>
      </w:r>
      <w:r>
        <w:t>budzi przerażenie. Wywołuje wyrzuty sumienia albo inne niekontrolowane odruchy. Od początku dziejów ludzie stwarzają sobie potwory, smoki i czarownice, żeby je potem mordować w imieniu praworządności i sprawiedliwości. Dzięki takim mechanizmom sprawiedliwość zawsze należy do silniejszych, którzy decydują, jakie jej obrazy sprzedawać społeczeństwu, zwłaszcza w sytuacjach permanentnych zagrożeń i kryzysów.</w:t>
      </w:r>
      <w:r w:rsidR="0085671F">
        <w:br/>
      </w:r>
    </w:p>
    <w:p w14:paraId="1A62D16C" w14:textId="77777777" w:rsidR="00DB2D8B" w:rsidRDefault="00DB2D8B" w:rsidP="00CD1CB7">
      <w:pPr>
        <w:rPr>
          <w:b/>
          <w:i/>
          <w:iCs/>
          <w:lang w:val="en-US"/>
        </w:rPr>
      </w:pPr>
    </w:p>
    <w:p w14:paraId="5BC72BC0" w14:textId="77777777" w:rsidR="00DB2D8B" w:rsidRDefault="00DB2D8B" w:rsidP="00CD1CB7">
      <w:pPr>
        <w:rPr>
          <w:b/>
          <w:i/>
          <w:iCs/>
          <w:lang w:val="en-US"/>
        </w:rPr>
      </w:pPr>
    </w:p>
    <w:p w14:paraId="572CAAD1" w14:textId="77777777" w:rsidR="00DB2D8B" w:rsidRDefault="00DB2D8B" w:rsidP="00CD1CB7">
      <w:pPr>
        <w:rPr>
          <w:b/>
          <w:i/>
          <w:iCs/>
          <w:lang w:val="en-US"/>
        </w:rPr>
      </w:pPr>
    </w:p>
    <w:p w14:paraId="4DA0B90C" w14:textId="77777777" w:rsidR="00DB2D8B" w:rsidRDefault="00DB2D8B" w:rsidP="00CD1CB7">
      <w:pPr>
        <w:rPr>
          <w:b/>
          <w:i/>
          <w:iCs/>
          <w:lang w:val="en-US"/>
        </w:rPr>
      </w:pPr>
    </w:p>
    <w:p w14:paraId="3CE57B50" w14:textId="77777777" w:rsidR="00DB2D8B" w:rsidRDefault="00DB2D8B" w:rsidP="00CD1CB7">
      <w:pPr>
        <w:rPr>
          <w:b/>
          <w:i/>
          <w:iCs/>
          <w:lang w:val="en-US"/>
        </w:rPr>
      </w:pPr>
    </w:p>
    <w:p w14:paraId="2603C8ED" w14:textId="77777777" w:rsidR="00DB2D8B" w:rsidRDefault="00DB2D8B" w:rsidP="00CD1CB7">
      <w:pPr>
        <w:rPr>
          <w:b/>
          <w:i/>
          <w:iCs/>
          <w:lang w:val="en-US"/>
        </w:rPr>
      </w:pPr>
    </w:p>
    <w:p w14:paraId="0156A639" w14:textId="77777777" w:rsidR="00DB2D8B" w:rsidRDefault="00DB2D8B" w:rsidP="00CD1CB7">
      <w:pPr>
        <w:rPr>
          <w:b/>
          <w:i/>
          <w:iCs/>
          <w:lang w:val="en-US"/>
        </w:rPr>
      </w:pPr>
    </w:p>
    <w:p w14:paraId="5E6935C1" w14:textId="7A3FEC3C" w:rsidR="00CD1CB7" w:rsidRPr="00E83375" w:rsidRDefault="0085671F" w:rsidP="00CD1CB7">
      <w:pPr>
        <w:rPr>
          <w:lang w:val="en-US"/>
        </w:rPr>
      </w:pPr>
      <w:r>
        <w:rPr>
          <w:b/>
          <w:i/>
          <w:iCs/>
          <w:lang w:val="en-US"/>
        </w:rPr>
        <w:lastRenderedPageBreak/>
        <w:br/>
      </w:r>
      <w:r w:rsidR="00CD1CB7" w:rsidRPr="001138D5">
        <w:rPr>
          <w:b/>
          <w:i/>
          <w:iCs/>
          <w:lang w:val="en-US"/>
        </w:rPr>
        <w:t>Virtual Ritual</w:t>
      </w:r>
      <w:r w:rsidR="00CD1CB7" w:rsidRPr="00E83375">
        <w:rPr>
          <w:b/>
          <w:lang w:val="en-US"/>
        </w:rPr>
        <w:br/>
        <w:t xml:space="preserve">Jan </w:t>
      </w:r>
      <w:proofErr w:type="spellStart"/>
      <w:r w:rsidR="00CD1CB7" w:rsidRPr="00E83375">
        <w:rPr>
          <w:b/>
          <w:lang w:val="en-US"/>
        </w:rPr>
        <w:t>Mocek</w:t>
      </w:r>
      <w:proofErr w:type="spellEnd"/>
      <w:r w:rsidR="00CD1CB7" w:rsidRPr="00E83375">
        <w:rPr>
          <w:b/>
          <w:lang w:val="en-US"/>
        </w:rPr>
        <w:t xml:space="preserve"> (</w:t>
      </w:r>
      <w:proofErr w:type="spellStart"/>
      <w:r w:rsidR="006E4FCC">
        <w:rPr>
          <w:b/>
          <w:lang w:val="en-US"/>
        </w:rPr>
        <w:t>Praga</w:t>
      </w:r>
      <w:proofErr w:type="spellEnd"/>
      <w:r w:rsidR="006E4FCC">
        <w:rPr>
          <w:b/>
          <w:lang w:val="en-US"/>
        </w:rPr>
        <w:t xml:space="preserve">, </w:t>
      </w:r>
      <w:proofErr w:type="spellStart"/>
      <w:r w:rsidR="00CD1CB7" w:rsidRPr="00E83375">
        <w:rPr>
          <w:b/>
          <w:lang w:val="en-US"/>
        </w:rPr>
        <w:t>Czechy</w:t>
      </w:r>
      <w:proofErr w:type="spellEnd"/>
      <w:r w:rsidR="00CD1CB7" w:rsidRPr="00E83375">
        <w:rPr>
          <w:b/>
          <w:lang w:val="en-US"/>
        </w:rPr>
        <w:t>)</w:t>
      </w:r>
      <w:r w:rsidR="00CD1CB7" w:rsidRPr="00E83375">
        <w:rPr>
          <w:b/>
          <w:lang w:val="en-US"/>
        </w:rPr>
        <w:br/>
      </w:r>
    </w:p>
    <w:p w14:paraId="054024ED" w14:textId="77777777" w:rsidR="00CD1CB7" w:rsidRDefault="00CD1CB7" w:rsidP="00CD1CB7">
      <w:pPr>
        <w:spacing w:after="0" w:line="240" w:lineRule="auto"/>
        <w:rPr>
          <w:rFonts w:cstheme="minorHAnsi"/>
        </w:rPr>
      </w:pPr>
      <w:r>
        <w:rPr>
          <w:rFonts w:cstheme="minorHAnsi"/>
        </w:rPr>
        <w:t xml:space="preserve">idea, reżyseria, scenografia: Jan </w:t>
      </w:r>
      <w:proofErr w:type="spellStart"/>
      <w:r>
        <w:rPr>
          <w:rFonts w:cstheme="minorHAnsi"/>
        </w:rPr>
        <w:t>Mocek</w:t>
      </w:r>
      <w:proofErr w:type="spellEnd"/>
    </w:p>
    <w:p w14:paraId="08D55C96" w14:textId="77777777" w:rsidR="00CD1CB7" w:rsidRPr="00E83375" w:rsidRDefault="00CD1CB7" w:rsidP="00CD1CB7">
      <w:pPr>
        <w:spacing w:after="0" w:line="240" w:lineRule="auto"/>
        <w:rPr>
          <w:rFonts w:cstheme="minorHAnsi"/>
        </w:rPr>
      </w:pPr>
      <w:r w:rsidRPr="00E83375">
        <w:rPr>
          <w:rFonts w:cstheme="minorHAnsi"/>
        </w:rPr>
        <w:t xml:space="preserve">współpraca artystyczna: Irina </w:t>
      </w:r>
      <w:proofErr w:type="spellStart"/>
      <w:r w:rsidRPr="00E83375">
        <w:rPr>
          <w:rFonts w:cstheme="minorHAnsi"/>
        </w:rPr>
        <w:t>Andreeva</w:t>
      </w:r>
      <w:proofErr w:type="spellEnd"/>
      <w:r w:rsidRPr="00E83375">
        <w:rPr>
          <w:rFonts w:cstheme="minorHAnsi"/>
        </w:rPr>
        <w:t xml:space="preserve">, </w:t>
      </w:r>
      <w:proofErr w:type="spellStart"/>
      <w:r w:rsidRPr="00E83375">
        <w:rPr>
          <w:rFonts w:cstheme="minorHAnsi"/>
        </w:rPr>
        <w:t>Sodja</w:t>
      </w:r>
      <w:proofErr w:type="spellEnd"/>
      <w:r w:rsidRPr="00E83375">
        <w:rPr>
          <w:rFonts w:cstheme="minorHAnsi"/>
        </w:rPr>
        <w:t xml:space="preserve"> </w:t>
      </w:r>
      <w:proofErr w:type="spellStart"/>
      <w:r w:rsidRPr="00E83375">
        <w:rPr>
          <w:rFonts w:cstheme="minorHAnsi"/>
        </w:rPr>
        <w:t>Lotker</w:t>
      </w:r>
      <w:proofErr w:type="spellEnd"/>
      <w:r w:rsidRPr="00E83375">
        <w:rPr>
          <w:rFonts w:cstheme="minorHAnsi"/>
        </w:rPr>
        <w:t xml:space="preserve">, </w:t>
      </w:r>
      <w:proofErr w:type="spellStart"/>
      <w:r w:rsidRPr="00E83375">
        <w:rPr>
          <w:rFonts w:cstheme="minorHAnsi"/>
        </w:rPr>
        <w:t>Táňa</w:t>
      </w:r>
      <w:proofErr w:type="spellEnd"/>
      <w:r w:rsidRPr="00E83375">
        <w:rPr>
          <w:rFonts w:cstheme="minorHAnsi"/>
        </w:rPr>
        <w:t xml:space="preserve"> </w:t>
      </w:r>
      <w:proofErr w:type="spellStart"/>
      <w:r w:rsidRPr="00E83375">
        <w:rPr>
          <w:rFonts w:cstheme="minorHAnsi"/>
        </w:rPr>
        <w:t>Švehlová</w:t>
      </w:r>
      <w:proofErr w:type="spellEnd"/>
    </w:p>
    <w:p w14:paraId="7C4D9AB7" w14:textId="77777777" w:rsidR="00CD1CB7" w:rsidRPr="00E83375" w:rsidRDefault="00CD1CB7" w:rsidP="00CD1CB7">
      <w:pPr>
        <w:spacing w:after="0" w:line="240" w:lineRule="auto"/>
        <w:rPr>
          <w:rFonts w:cstheme="minorHAnsi"/>
        </w:rPr>
      </w:pPr>
      <w:r w:rsidRPr="00E83375">
        <w:rPr>
          <w:rFonts w:cstheme="minorHAnsi"/>
        </w:rPr>
        <w:t xml:space="preserve">światło: </w:t>
      </w:r>
      <w:proofErr w:type="spellStart"/>
      <w:r w:rsidRPr="00E83375">
        <w:rPr>
          <w:rFonts w:cstheme="minorHAnsi"/>
        </w:rPr>
        <w:t>Patrik</w:t>
      </w:r>
      <w:proofErr w:type="spellEnd"/>
      <w:r w:rsidRPr="00E83375">
        <w:rPr>
          <w:rFonts w:cstheme="minorHAnsi"/>
        </w:rPr>
        <w:t xml:space="preserve"> </w:t>
      </w:r>
      <w:proofErr w:type="spellStart"/>
      <w:r w:rsidRPr="00E83375">
        <w:rPr>
          <w:rFonts w:cstheme="minorHAnsi"/>
        </w:rPr>
        <w:t>Sedlák</w:t>
      </w:r>
      <w:proofErr w:type="spellEnd"/>
    </w:p>
    <w:p w14:paraId="48354F79" w14:textId="77777777" w:rsidR="00CD1CB7" w:rsidRPr="00E83375" w:rsidRDefault="00CD1CB7" w:rsidP="00CD1CB7">
      <w:pPr>
        <w:spacing w:after="0" w:line="240" w:lineRule="auto"/>
        <w:rPr>
          <w:rFonts w:cstheme="minorHAnsi"/>
        </w:rPr>
      </w:pPr>
      <w:r w:rsidRPr="00E83375">
        <w:rPr>
          <w:rFonts w:cstheme="minorHAnsi"/>
        </w:rPr>
        <w:t xml:space="preserve">dźwięk: Ladislav </w:t>
      </w:r>
      <w:proofErr w:type="spellStart"/>
      <w:r w:rsidRPr="00E83375">
        <w:rPr>
          <w:rFonts w:cstheme="minorHAnsi"/>
        </w:rPr>
        <w:t>Sterba</w:t>
      </w:r>
      <w:proofErr w:type="spellEnd"/>
    </w:p>
    <w:p w14:paraId="4036AB80" w14:textId="1039013A" w:rsidR="00CD1CB7" w:rsidRPr="00E83375" w:rsidRDefault="002A1323" w:rsidP="00CD1CB7">
      <w:pPr>
        <w:spacing w:after="0" w:line="240" w:lineRule="auto"/>
        <w:rPr>
          <w:rFonts w:cstheme="minorHAnsi"/>
        </w:rPr>
      </w:pPr>
      <w:r>
        <w:rPr>
          <w:rFonts w:cstheme="minorHAnsi"/>
        </w:rPr>
        <w:t>w</w:t>
      </w:r>
      <w:r w:rsidR="00CD1CB7" w:rsidRPr="00E83375">
        <w:rPr>
          <w:rFonts w:cstheme="minorHAnsi"/>
        </w:rPr>
        <w:t xml:space="preserve">ideo: </w:t>
      </w:r>
      <w:proofErr w:type="spellStart"/>
      <w:r w:rsidR="00CD1CB7" w:rsidRPr="00E83375">
        <w:rPr>
          <w:rFonts w:cstheme="minorHAnsi"/>
        </w:rPr>
        <w:t>Ondrej</w:t>
      </w:r>
      <w:proofErr w:type="spellEnd"/>
      <w:r w:rsidR="00CD1CB7" w:rsidRPr="00E83375">
        <w:rPr>
          <w:rFonts w:cstheme="minorHAnsi"/>
        </w:rPr>
        <w:t xml:space="preserve"> </w:t>
      </w:r>
      <w:proofErr w:type="spellStart"/>
      <w:r w:rsidR="00CD1CB7" w:rsidRPr="00E83375">
        <w:rPr>
          <w:rFonts w:cstheme="minorHAnsi"/>
        </w:rPr>
        <w:t>Pokorný</w:t>
      </w:r>
      <w:proofErr w:type="spellEnd"/>
      <w:r w:rsidR="00CD1CB7" w:rsidRPr="00E83375">
        <w:rPr>
          <w:rFonts w:cstheme="minorHAnsi"/>
        </w:rPr>
        <w:t xml:space="preserve"> (</w:t>
      </w:r>
      <w:proofErr w:type="spellStart"/>
      <w:r w:rsidR="00CD1CB7" w:rsidRPr="00E83375">
        <w:rPr>
          <w:rFonts w:cstheme="minorHAnsi"/>
        </w:rPr>
        <w:t>Atlet</w:t>
      </w:r>
      <w:proofErr w:type="spellEnd"/>
      <w:r w:rsidR="00CD1CB7" w:rsidRPr="00E83375">
        <w:rPr>
          <w:rFonts w:cstheme="minorHAnsi"/>
        </w:rPr>
        <w:t xml:space="preserve">), Jan </w:t>
      </w:r>
      <w:proofErr w:type="spellStart"/>
      <w:r w:rsidR="00CD1CB7" w:rsidRPr="00E83375">
        <w:rPr>
          <w:rFonts w:cstheme="minorHAnsi"/>
        </w:rPr>
        <w:t>Mocek</w:t>
      </w:r>
      <w:proofErr w:type="spellEnd"/>
    </w:p>
    <w:p w14:paraId="0C5E1F7A" w14:textId="77777777" w:rsidR="00CD1CB7" w:rsidRPr="00E83375" w:rsidRDefault="00CD1CB7" w:rsidP="00CD1CB7">
      <w:pPr>
        <w:spacing w:after="0" w:line="240" w:lineRule="auto"/>
        <w:rPr>
          <w:rFonts w:cstheme="minorHAnsi"/>
        </w:rPr>
      </w:pPr>
      <w:r w:rsidRPr="00E83375">
        <w:rPr>
          <w:rFonts w:cstheme="minorHAnsi"/>
        </w:rPr>
        <w:t xml:space="preserve">zdjęcia: </w:t>
      </w:r>
      <w:proofErr w:type="spellStart"/>
      <w:r w:rsidRPr="00E83375">
        <w:rPr>
          <w:rFonts w:cstheme="minorHAnsi"/>
        </w:rPr>
        <w:t>Adéla</w:t>
      </w:r>
      <w:proofErr w:type="spellEnd"/>
      <w:r w:rsidRPr="00E83375">
        <w:rPr>
          <w:rFonts w:cstheme="minorHAnsi"/>
        </w:rPr>
        <w:t xml:space="preserve"> </w:t>
      </w:r>
      <w:proofErr w:type="spellStart"/>
      <w:r w:rsidRPr="00E83375">
        <w:rPr>
          <w:rFonts w:cstheme="minorHAnsi"/>
        </w:rPr>
        <w:t>Vosičková</w:t>
      </w:r>
      <w:proofErr w:type="spellEnd"/>
    </w:p>
    <w:p w14:paraId="60D43CA9" w14:textId="75F0CB95" w:rsidR="00CD1CB7" w:rsidRPr="00E83375" w:rsidRDefault="00CD1CB7" w:rsidP="00CD1CB7">
      <w:pPr>
        <w:spacing w:after="0" w:line="240" w:lineRule="auto"/>
        <w:rPr>
          <w:rFonts w:cstheme="minorHAnsi"/>
        </w:rPr>
      </w:pPr>
      <w:r w:rsidRPr="00E83375">
        <w:rPr>
          <w:rFonts w:cstheme="minorHAnsi"/>
        </w:rPr>
        <w:t xml:space="preserve">koprodukcja: </w:t>
      </w:r>
      <w:proofErr w:type="spellStart"/>
      <w:r w:rsidRPr="00E83375">
        <w:rPr>
          <w:rFonts w:cstheme="minorHAnsi"/>
        </w:rPr>
        <w:t>Archa</w:t>
      </w:r>
      <w:proofErr w:type="spellEnd"/>
      <w:r w:rsidRPr="00E83375">
        <w:rPr>
          <w:rFonts w:cstheme="minorHAnsi"/>
        </w:rPr>
        <w:t xml:space="preserve"> </w:t>
      </w:r>
      <w:proofErr w:type="spellStart"/>
      <w:r w:rsidRPr="00E83375">
        <w:rPr>
          <w:rFonts w:cstheme="minorHAnsi"/>
        </w:rPr>
        <w:t>Theatre</w:t>
      </w:r>
      <w:proofErr w:type="spellEnd"/>
      <w:r w:rsidRPr="00E83375">
        <w:rPr>
          <w:rFonts w:cstheme="minorHAnsi"/>
        </w:rPr>
        <w:t xml:space="preserve">, </w:t>
      </w:r>
      <w:proofErr w:type="spellStart"/>
      <w:r w:rsidRPr="00E83375">
        <w:rPr>
          <w:rFonts w:cstheme="minorHAnsi"/>
        </w:rPr>
        <w:t>SixHouses</w:t>
      </w:r>
      <w:proofErr w:type="spellEnd"/>
    </w:p>
    <w:p w14:paraId="49281302" w14:textId="31BF1834" w:rsidR="00CD1CB7" w:rsidRPr="00E83375" w:rsidRDefault="002A1323" w:rsidP="00CD1CB7">
      <w:pPr>
        <w:spacing w:after="0" w:line="240" w:lineRule="auto"/>
        <w:rPr>
          <w:rFonts w:cstheme="minorHAnsi"/>
        </w:rPr>
      </w:pPr>
      <w:r>
        <w:rPr>
          <w:rFonts w:cstheme="minorHAnsi"/>
        </w:rPr>
        <w:t>występują</w:t>
      </w:r>
      <w:r w:rsidR="00CD1CB7">
        <w:rPr>
          <w:rFonts w:cstheme="minorHAnsi"/>
        </w:rPr>
        <w:t xml:space="preserve">: Osamu </w:t>
      </w:r>
      <w:proofErr w:type="spellStart"/>
      <w:r w:rsidR="00CD1CB7">
        <w:rPr>
          <w:rFonts w:cstheme="minorHAnsi"/>
        </w:rPr>
        <w:t>Okamura</w:t>
      </w:r>
      <w:proofErr w:type="spellEnd"/>
      <w:r w:rsidR="00CD1CB7" w:rsidRPr="00E83375">
        <w:rPr>
          <w:rFonts w:cstheme="minorHAnsi"/>
        </w:rPr>
        <w:t xml:space="preserve">, </w:t>
      </w:r>
      <w:proofErr w:type="spellStart"/>
      <w:r w:rsidR="00CD1CB7" w:rsidRPr="00E83375">
        <w:rPr>
          <w:rFonts w:cstheme="minorHAnsi"/>
        </w:rPr>
        <w:t>Adéla</w:t>
      </w:r>
      <w:proofErr w:type="spellEnd"/>
      <w:r w:rsidR="00CD1CB7" w:rsidRPr="00E83375">
        <w:rPr>
          <w:rFonts w:cstheme="minorHAnsi"/>
        </w:rPr>
        <w:t xml:space="preserve"> </w:t>
      </w:r>
      <w:proofErr w:type="spellStart"/>
      <w:r w:rsidR="00CD1CB7" w:rsidRPr="00E83375">
        <w:rPr>
          <w:rFonts w:cstheme="minorHAnsi"/>
        </w:rPr>
        <w:t>Vosičková</w:t>
      </w:r>
      <w:proofErr w:type="spellEnd"/>
      <w:r w:rsidR="00CD1CB7" w:rsidRPr="00E83375">
        <w:rPr>
          <w:rFonts w:cstheme="minorHAnsi"/>
        </w:rPr>
        <w:t xml:space="preserve">, </w:t>
      </w:r>
      <w:proofErr w:type="spellStart"/>
      <w:r w:rsidR="00CD1CB7" w:rsidRPr="00E83375">
        <w:rPr>
          <w:rFonts w:cstheme="minorHAnsi"/>
        </w:rPr>
        <w:t>Ondřej</w:t>
      </w:r>
      <w:proofErr w:type="spellEnd"/>
      <w:r w:rsidR="00CD1CB7" w:rsidRPr="00E83375">
        <w:rPr>
          <w:rFonts w:cstheme="minorHAnsi"/>
        </w:rPr>
        <w:t xml:space="preserve"> </w:t>
      </w:r>
      <w:proofErr w:type="spellStart"/>
      <w:r w:rsidR="00CD1CB7" w:rsidRPr="00E83375">
        <w:rPr>
          <w:rFonts w:cstheme="minorHAnsi"/>
        </w:rPr>
        <w:t>Pokorný</w:t>
      </w:r>
      <w:proofErr w:type="spellEnd"/>
      <w:r w:rsidR="00CD1CB7" w:rsidRPr="00E83375">
        <w:rPr>
          <w:rFonts w:cstheme="minorHAnsi"/>
        </w:rPr>
        <w:t xml:space="preserve"> (</w:t>
      </w:r>
      <w:proofErr w:type="spellStart"/>
      <w:r w:rsidR="00CD1CB7" w:rsidRPr="00E83375">
        <w:rPr>
          <w:rFonts w:cstheme="minorHAnsi"/>
        </w:rPr>
        <w:t>Atlet</w:t>
      </w:r>
      <w:proofErr w:type="spellEnd"/>
      <w:r w:rsidR="00CD1CB7" w:rsidRPr="00E83375">
        <w:rPr>
          <w:rFonts w:cstheme="minorHAnsi"/>
        </w:rPr>
        <w:t>)</w:t>
      </w:r>
    </w:p>
    <w:p w14:paraId="216E17FC" w14:textId="77777777" w:rsidR="00CD1CB7" w:rsidRDefault="00CD1CB7" w:rsidP="00CD1CB7"/>
    <w:p w14:paraId="179AD360" w14:textId="0B6C5E82" w:rsidR="00CD1CB7" w:rsidRDefault="00CD1CB7" w:rsidP="00CD1CB7">
      <w:pPr>
        <w:spacing w:after="0" w:line="240" w:lineRule="auto"/>
        <w:rPr>
          <w:rFonts w:cstheme="minorHAnsi"/>
        </w:rPr>
      </w:pPr>
      <w:r w:rsidRPr="00CD1CB7">
        <w:rPr>
          <w:rFonts w:cstheme="minorHAnsi"/>
        </w:rPr>
        <w:t xml:space="preserve">Oryginalny, nawiązujący do doświadczenia gry spektakl, który przenosi widzów do równoległego świata </w:t>
      </w:r>
      <w:r w:rsidR="00842183">
        <w:rPr>
          <w:rFonts w:cstheme="minorHAnsi"/>
        </w:rPr>
        <w:t>w</w:t>
      </w:r>
      <w:r w:rsidRPr="00CD1CB7">
        <w:rPr>
          <w:rFonts w:cstheme="minorHAnsi"/>
        </w:rPr>
        <w:t>ideo gier online (MMOG). To eksploracja cyfrowej społeczności, którą tworzą miliony ludzi na całym świecie</w:t>
      </w:r>
      <w:r w:rsidR="00DB1FEF">
        <w:rPr>
          <w:rFonts w:cstheme="minorHAnsi"/>
        </w:rPr>
        <w:t>,</w:t>
      </w:r>
      <w:r w:rsidRPr="00CD1CB7">
        <w:rPr>
          <w:rFonts w:cstheme="minorHAnsi"/>
        </w:rPr>
        <w:t xml:space="preserve"> każdego dnia logujących się w ogromnych światach gier.</w:t>
      </w:r>
      <w:r>
        <w:rPr>
          <w:rFonts w:cstheme="minorHAnsi"/>
        </w:rPr>
        <w:br/>
      </w:r>
    </w:p>
    <w:p w14:paraId="29ABBF86" w14:textId="5830439D" w:rsidR="00CD1CB7" w:rsidRDefault="00CD1CB7" w:rsidP="00CD1CB7">
      <w:pPr>
        <w:spacing w:after="0" w:line="240" w:lineRule="auto"/>
        <w:rPr>
          <w:rFonts w:cstheme="minorHAnsi"/>
        </w:rPr>
      </w:pPr>
      <w:r>
        <w:rPr>
          <w:rFonts w:cstheme="minorHAnsi"/>
        </w:rPr>
        <w:t xml:space="preserve">Wirtualne przestrzenie oferują użytkownikom niewyczerpane możliwości funkcjonowania bez konieczności respektowania ograniczeń zwyczajnej, trudnej rzeczywistości. A jednak każda gra ma swoje reguły. Urbanista Osamu </w:t>
      </w:r>
      <w:proofErr w:type="spellStart"/>
      <w:r>
        <w:rPr>
          <w:rFonts w:cstheme="minorHAnsi"/>
        </w:rPr>
        <w:t>Okamura</w:t>
      </w:r>
      <w:proofErr w:type="spellEnd"/>
      <w:r>
        <w:rPr>
          <w:rFonts w:cstheme="minorHAnsi"/>
        </w:rPr>
        <w:t xml:space="preserve">, </w:t>
      </w:r>
      <w:r w:rsidR="00842183">
        <w:rPr>
          <w:rFonts w:cstheme="minorHAnsi"/>
        </w:rPr>
        <w:t xml:space="preserve">youtuber </w:t>
      </w:r>
      <w:proofErr w:type="spellStart"/>
      <w:r>
        <w:rPr>
          <w:rFonts w:cstheme="minorHAnsi"/>
        </w:rPr>
        <w:t>Atlet</w:t>
      </w:r>
      <w:proofErr w:type="spellEnd"/>
      <w:r>
        <w:rPr>
          <w:rFonts w:cstheme="minorHAnsi"/>
        </w:rPr>
        <w:t xml:space="preserve">, fotografka i graczka </w:t>
      </w:r>
      <w:proofErr w:type="spellStart"/>
      <w:r>
        <w:rPr>
          <w:rFonts w:cstheme="minorHAnsi"/>
        </w:rPr>
        <w:t>Adéla</w:t>
      </w:r>
      <w:proofErr w:type="spellEnd"/>
      <w:r>
        <w:rPr>
          <w:rFonts w:cstheme="minorHAnsi"/>
        </w:rPr>
        <w:t xml:space="preserve"> </w:t>
      </w:r>
      <w:proofErr w:type="spellStart"/>
      <w:r>
        <w:rPr>
          <w:rFonts w:cstheme="minorHAnsi"/>
        </w:rPr>
        <w:t>Vosičková</w:t>
      </w:r>
      <w:proofErr w:type="spellEnd"/>
      <w:r>
        <w:rPr>
          <w:rFonts w:cstheme="minorHAnsi"/>
        </w:rPr>
        <w:t>: trójka performerów stworzy panel ekspertów zajmujących się grami, aby ujawnić ukryte mechanizmy, wzory i rytuały, które kształtują z pozoru niczym nieograniczony świat wideo gier online.</w:t>
      </w:r>
    </w:p>
    <w:p w14:paraId="3CDF539E" w14:textId="77777777" w:rsidR="00CD1CB7" w:rsidRDefault="00CD1CB7" w:rsidP="00CD1CB7">
      <w:pPr>
        <w:spacing w:after="0" w:line="240" w:lineRule="auto"/>
        <w:rPr>
          <w:rFonts w:cstheme="minorHAnsi"/>
        </w:rPr>
      </w:pPr>
    </w:p>
    <w:p w14:paraId="5E97A95E" w14:textId="22A8FDBE" w:rsidR="00CD1CB7" w:rsidRDefault="00CD1CB7" w:rsidP="00CD1CB7">
      <w:pPr>
        <w:spacing w:after="0" w:line="240" w:lineRule="auto"/>
        <w:rPr>
          <w:rFonts w:cstheme="minorHAnsi"/>
        </w:rPr>
      </w:pPr>
      <w:r>
        <w:rPr>
          <w:rFonts w:cstheme="minorHAnsi"/>
        </w:rPr>
        <w:t xml:space="preserve">Jakie normy, zasady i kody można przekroczyć w wirtualnej przestrzeni? A jakie w rzeczywistości? Jaką rolę odgrywają reguły gier w naszym społeczeństwie? W oryginalny sposób, wykorzystując technikę realizowanego na żywo </w:t>
      </w:r>
      <w:r w:rsidR="00750D4D">
        <w:rPr>
          <w:rFonts w:cstheme="minorHAnsi"/>
        </w:rPr>
        <w:t>w</w:t>
      </w:r>
      <w:r>
        <w:rPr>
          <w:rFonts w:cstheme="minorHAnsi"/>
        </w:rPr>
        <w:t xml:space="preserve">ideo, animacje 3D i mechanizmy </w:t>
      </w:r>
      <w:r w:rsidR="00750D4D">
        <w:rPr>
          <w:rFonts w:cstheme="minorHAnsi"/>
        </w:rPr>
        <w:t xml:space="preserve">kanału </w:t>
      </w:r>
      <w:r>
        <w:rPr>
          <w:rFonts w:cstheme="minorHAnsi"/>
        </w:rPr>
        <w:t>YouTube, spektakl obnaża ukryte powiązania pomiędzy rzeczywistymi i wirtualnymi przestrzeniami, ustalane za kulisami szybko rozwijającego się przemysłu gier, które zmieniają sposób, w jaki dziś rozumiemy rzeczywistość.</w:t>
      </w:r>
    </w:p>
    <w:p w14:paraId="7B49543C" w14:textId="77777777" w:rsidR="00CD1CB7" w:rsidRDefault="00CD1CB7" w:rsidP="00CD1CB7">
      <w:pPr>
        <w:spacing w:after="0" w:line="240" w:lineRule="auto"/>
        <w:rPr>
          <w:rFonts w:cstheme="minorHAnsi"/>
        </w:rPr>
      </w:pPr>
    </w:p>
    <w:p w14:paraId="473180E0" w14:textId="3FE7FFB6" w:rsidR="00CD1CB7" w:rsidRDefault="00CD1CB7" w:rsidP="00CD1CB7">
      <w:pPr>
        <w:spacing w:after="0" w:line="240" w:lineRule="auto"/>
        <w:rPr>
          <w:rFonts w:cstheme="minorHAnsi"/>
        </w:rPr>
      </w:pPr>
      <w:r>
        <w:rPr>
          <w:rFonts w:cstheme="minorHAnsi"/>
        </w:rPr>
        <w:t xml:space="preserve">Spektakl zestawia ze sobą rzeczywiste i wirtualne miasto. Pierwsza część przenosi nas do świata gry, oparta jest na badaniu zasad rządzących grami MMOG. Następująca po niej część </w:t>
      </w:r>
      <w:proofErr w:type="spellStart"/>
      <w:r w:rsidRPr="001138D5">
        <w:rPr>
          <w:rFonts w:cstheme="minorHAnsi"/>
          <w:i/>
          <w:iCs/>
        </w:rPr>
        <w:t>site</w:t>
      </w:r>
      <w:r w:rsidR="00422565">
        <w:rPr>
          <w:rFonts w:cstheme="minorHAnsi"/>
          <w:i/>
          <w:iCs/>
        </w:rPr>
        <w:t>-</w:t>
      </w:r>
      <w:r w:rsidRPr="001138D5">
        <w:rPr>
          <w:rFonts w:cstheme="minorHAnsi"/>
          <w:i/>
          <w:iCs/>
        </w:rPr>
        <w:t>specific</w:t>
      </w:r>
      <w:proofErr w:type="spellEnd"/>
      <w:r>
        <w:rPr>
          <w:rFonts w:cstheme="minorHAnsi"/>
        </w:rPr>
        <w:t xml:space="preserve"> rozszerza obszar gry na otaczającą miejsce przedstawienia przestrzeń. Performerzy nadal nawigują sobą jak swoimi awatarami, tym razem w rzeczywistej przestrzeni, co więcej</w:t>
      </w:r>
      <w:r w:rsidR="002C67BD">
        <w:rPr>
          <w:rFonts w:cstheme="minorHAnsi"/>
        </w:rPr>
        <w:t>:</w:t>
      </w:r>
      <w:r>
        <w:rPr>
          <w:rFonts w:cstheme="minorHAnsi"/>
        </w:rPr>
        <w:t xml:space="preserve"> ujawniają umowność i sztuczność reguł, zgodnie z którymi zorganizowane jest „prawdziwe” społeczeństwo</w:t>
      </w:r>
      <w:r w:rsidR="002C67BD">
        <w:rPr>
          <w:rFonts w:cstheme="minorHAnsi"/>
        </w:rPr>
        <w:t>,</w:t>
      </w:r>
      <w:r>
        <w:rPr>
          <w:rFonts w:cstheme="minorHAnsi"/>
        </w:rPr>
        <w:t xml:space="preserve"> i eksplorują</w:t>
      </w:r>
      <w:r w:rsidR="002C67BD">
        <w:rPr>
          <w:rFonts w:cstheme="minorHAnsi"/>
        </w:rPr>
        <w:t xml:space="preserve"> </w:t>
      </w:r>
      <w:r w:rsidR="002C67BD">
        <w:t xml:space="preserve">– </w:t>
      </w:r>
      <w:r>
        <w:rPr>
          <w:rFonts w:cstheme="minorHAnsi"/>
        </w:rPr>
        <w:t xml:space="preserve">analogiczne do tych ze świata gier </w:t>
      </w:r>
      <w:r w:rsidR="002C67BD">
        <w:t xml:space="preserve">– </w:t>
      </w:r>
      <w:r>
        <w:rPr>
          <w:rFonts w:cstheme="minorHAnsi"/>
        </w:rPr>
        <w:t xml:space="preserve">aspekty funkcjonowania tak kluczowych instytucji, jak banki czy </w:t>
      </w:r>
      <w:r w:rsidR="00D06799">
        <w:rPr>
          <w:rFonts w:cstheme="minorHAnsi"/>
        </w:rPr>
        <w:t xml:space="preserve">placówki </w:t>
      </w:r>
      <w:r>
        <w:rPr>
          <w:rFonts w:cstheme="minorHAnsi"/>
        </w:rPr>
        <w:t xml:space="preserve">zarządzające miastem.  </w:t>
      </w:r>
    </w:p>
    <w:p w14:paraId="5129ED9C" w14:textId="77777777" w:rsidR="00CD1CB7" w:rsidRDefault="00CD1CB7" w:rsidP="00CD1CB7"/>
    <w:p w14:paraId="412985DD" w14:textId="743385E3" w:rsidR="002C67BD" w:rsidRDefault="002C67BD" w:rsidP="00CD1CB7"/>
    <w:p w14:paraId="77A4439C" w14:textId="73C29D7F" w:rsidR="00DB2D8B" w:rsidRDefault="00DB2D8B" w:rsidP="00CD1CB7"/>
    <w:p w14:paraId="0C210BA6" w14:textId="6AC8922E" w:rsidR="00DB2D8B" w:rsidRDefault="00DB2D8B" w:rsidP="00CD1CB7"/>
    <w:p w14:paraId="2B9CD55D" w14:textId="3AB224EE" w:rsidR="00DB2D8B" w:rsidRDefault="00DB2D8B" w:rsidP="00CD1CB7"/>
    <w:p w14:paraId="5F3F97A0" w14:textId="25A8B4CF" w:rsidR="00DB2D8B" w:rsidRDefault="00DB2D8B" w:rsidP="00CD1CB7"/>
    <w:p w14:paraId="542D4150" w14:textId="672F8B47" w:rsidR="00DB2D8B" w:rsidRDefault="00DB2D8B" w:rsidP="00CD1CB7"/>
    <w:p w14:paraId="25FF0E3E" w14:textId="77777777" w:rsidR="00DB2D8B" w:rsidRDefault="00DB2D8B" w:rsidP="00CD1CB7"/>
    <w:p w14:paraId="5299D38B" w14:textId="4189EA14" w:rsidR="00CD1CB7" w:rsidRPr="001138D5" w:rsidRDefault="00CD1CB7" w:rsidP="00CD1CB7">
      <w:pPr>
        <w:rPr>
          <w:b/>
          <w:bCs/>
        </w:rPr>
      </w:pPr>
      <w:r w:rsidRPr="001138D5">
        <w:rPr>
          <w:b/>
          <w:bCs/>
          <w:i/>
          <w:iCs/>
        </w:rPr>
        <w:lastRenderedPageBreak/>
        <w:t>Warunki zabudowy</w:t>
      </w:r>
      <w:r w:rsidRPr="001138D5">
        <w:rPr>
          <w:b/>
          <w:bCs/>
        </w:rPr>
        <w:br/>
        <w:t xml:space="preserve">Centrum Rezydencji Teatralnej </w:t>
      </w:r>
      <w:r w:rsidR="007C26AB" w:rsidRPr="007C26AB">
        <w:rPr>
          <w:b/>
          <w:bCs/>
        </w:rPr>
        <w:t xml:space="preserve">SCENA ROBOCZA </w:t>
      </w:r>
      <w:r w:rsidRPr="001138D5">
        <w:rPr>
          <w:b/>
          <w:bCs/>
        </w:rPr>
        <w:t xml:space="preserve">we współpracy z Teatrem </w:t>
      </w:r>
      <w:r w:rsidR="007C26AB" w:rsidRPr="007C26AB">
        <w:rPr>
          <w:b/>
          <w:bCs/>
        </w:rPr>
        <w:t xml:space="preserve">CINEMA </w:t>
      </w:r>
      <w:r w:rsidR="007C26AB">
        <w:rPr>
          <w:b/>
          <w:bCs/>
        </w:rPr>
        <w:t>(Poznań/</w:t>
      </w:r>
      <w:r w:rsidRPr="001138D5">
        <w:rPr>
          <w:b/>
          <w:bCs/>
        </w:rPr>
        <w:t>Michałowic</w:t>
      </w:r>
      <w:r w:rsidR="007C26AB">
        <w:rPr>
          <w:b/>
          <w:bCs/>
        </w:rPr>
        <w:t>e)</w:t>
      </w:r>
      <w:r w:rsidRPr="001138D5">
        <w:rPr>
          <w:b/>
          <w:bCs/>
        </w:rPr>
        <w:br/>
      </w:r>
    </w:p>
    <w:p w14:paraId="725565BE" w14:textId="77777777" w:rsidR="00CD1CB7" w:rsidRDefault="00CD1CB7" w:rsidP="001138D5">
      <w:pPr>
        <w:spacing w:after="0"/>
      </w:pPr>
      <w:r>
        <w:t>s</w:t>
      </w:r>
      <w:r w:rsidRPr="00CD1CB7">
        <w:t xml:space="preserve">cenariusz: Zbigniew Szumski i </w:t>
      </w:r>
      <w:proofErr w:type="spellStart"/>
      <w:r w:rsidRPr="00CD1CB7">
        <w:t>Arti</w:t>
      </w:r>
      <w:proofErr w:type="spellEnd"/>
      <w:r w:rsidRPr="00CD1CB7">
        <w:t xml:space="preserve"> Grabowski</w:t>
      </w:r>
      <w:r>
        <w:br/>
        <w:t>r</w:t>
      </w:r>
      <w:r w:rsidRPr="00CD1CB7">
        <w:t>eżyseria: Zbigniew Szumski</w:t>
      </w:r>
      <w:r>
        <w:br/>
        <w:t>ś</w:t>
      </w:r>
      <w:r w:rsidRPr="00CD1CB7">
        <w:t>wiatła: Zbigniew Szumski</w:t>
      </w:r>
      <w:r>
        <w:br/>
        <w:t>a</w:t>
      </w:r>
      <w:r w:rsidRPr="00CD1CB7">
        <w:t>systentka: Katarzyna Lewińska</w:t>
      </w:r>
      <w:r>
        <w:br/>
        <w:t>t</w:t>
      </w:r>
      <w:r w:rsidRPr="00CD1CB7">
        <w:t>echnika: Jacek Kobra</w:t>
      </w:r>
      <w:r>
        <w:br/>
        <w:t>s</w:t>
      </w:r>
      <w:r w:rsidRPr="00CD1CB7">
        <w:t xml:space="preserve">tatyści: Krzysztof </w:t>
      </w:r>
      <w:proofErr w:type="spellStart"/>
      <w:r w:rsidRPr="00CD1CB7">
        <w:t>Mrug</w:t>
      </w:r>
      <w:proofErr w:type="spellEnd"/>
      <w:r w:rsidRPr="00CD1CB7">
        <w:t xml:space="preserve">, Sebastian </w:t>
      </w:r>
      <w:proofErr w:type="spellStart"/>
      <w:r w:rsidRPr="00CD1CB7">
        <w:t>Mager</w:t>
      </w:r>
      <w:proofErr w:type="spellEnd"/>
    </w:p>
    <w:p w14:paraId="512D1997" w14:textId="77777777" w:rsidR="00CD1CB7" w:rsidRDefault="00CD1CB7" w:rsidP="001138D5">
      <w:pPr>
        <w:spacing w:after="0"/>
      </w:pPr>
      <w:r>
        <w:t>w</w:t>
      </w:r>
      <w:r w:rsidRPr="00CD1CB7">
        <w:t>ystępuje: </w:t>
      </w:r>
      <w:proofErr w:type="spellStart"/>
      <w:r w:rsidRPr="00CD1CB7">
        <w:t>Arti</w:t>
      </w:r>
      <w:proofErr w:type="spellEnd"/>
      <w:r w:rsidRPr="00CD1CB7">
        <w:t xml:space="preserve"> Grabowski</w:t>
      </w:r>
    </w:p>
    <w:p w14:paraId="4A3BA187" w14:textId="77777777" w:rsidR="00CD1CB7" w:rsidRPr="00CD1CB7" w:rsidRDefault="00CD1CB7" w:rsidP="00CD1CB7">
      <w:pPr>
        <w:rPr>
          <w:i/>
        </w:rPr>
      </w:pPr>
    </w:p>
    <w:p w14:paraId="046079F9" w14:textId="77777777" w:rsidR="00C1613A" w:rsidRDefault="00CD1CB7" w:rsidP="001138D5">
      <w:pPr>
        <w:spacing w:after="0"/>
        <w:rPr>
          <w:i/>
        </w:rPr>
      </w:pPr>
      <w:r w:rsidRPr="00CD1CB7">
        <w:rPr>
          <w:i/>
        </w:rPr>
        <w:t xml:space="preserve">Zetnij rosnące pośrodku drzewo, następnie konsekwentnie wykarczuj połać amazońską. Sproszkowany Księżyc wymieszaj z cementem, a z tak uszlachetnionej zaprawy uformuj miliard jeden kostek brukowych, którymi wyłóż powstałe karczowisko. Na tak przygotowanym placu zabaw postaw zamek, pomnik z piaskowej babki, a teren ogrodź murem zwieńczonym tulipanami, kolczastym horyzontem i fosą utkaną z jarmułek, </w:t>
      </w:r>
      <w:proofErr w:type="spellStart"/>
      <w:r w:rsidRPr="00CD1CB7">
        <w:rPr>
          <w:i/>
        </w:rPr>
        <w:t>hidżabów</w:t>
      </w:r>
      <w:proofErr w:type="spellEnd"/>
      <w:r w:rsidRPr="00CD1CB7">
        <w:rPr>
          <w:i/>
        </w:rPr>
        <w:t>, ukraińskich koszul – i czymkolwiek, co tam jeszcze bezużytecznego masz w szafie. Podczas uroczystego otwarcia nowo powstałego Placu wmurować należy tablicę upamiętniającą – koniecznie ze składem chemicznym wszystkich podziałów, recepturą na selekcję wykolejonych, tęczowych, ufarbowanych, tych</w:t>
      </w:r>
      <w:r w:rsidR="00C1613A">
        <w:rPr>
          <w:i/>
        </w:rPr>
        <w:t>,</w:t>
      </w:r>
      <w:r w:rsidRPr="00CD1CB7">
        <w:rPr>
          <w:i/>
        </w:rPr>
        <w:t xml:space="preserve"> co to pod prąd myśleli, że płyną. Po latach obal babkę, a foremki przetop na pochodnie i czołgi…</w:t>
      </w:r>
      <w:r w:rsidR="00C1613A">
        <w:rPr>
          <w:i/>
        </w:rPr>
        <w:t xml:space="preserve"> </w:t>
      </w:r>
      <w:r w:rsidRPr="00CD1CB7">
        <w:rPr>
          <w:i/>
        </w:rPr>
        <w:t>Pamiętaj jednak, że i tak możliwe będzie zatrzymanie natarcia zwykłymi reklamówkami, w których przenoszona jest pamięć.</w:t>
      </w:r>
    </w:p>
    <w:p w14:paraId="6CB0928E" w14:textId="264A3589" w:rsidR="00CD1CB7" w:rsidRPr="00CD1CB7" w:rsidRDefault="00C1613A" w:rsidP="001138D5">
      <w:pPr>
        <w:spacing w:after="0"/>
        <w:jc w:val="right"/>
      </w:pPr>
      <w:r>
        <w:rPr>
          <w:iCs/>
        </w:rPr>
        <w:t>(</w:t>
      </w:r>
      <w:r w:rsidR="00CD1CB7" w:rsidRPr="00CD1CB7">
        <w:t xml:space="preserve"> </w:t>
      </w:r>
      <w:proofErr w:type="spellStart"/>
      <w:r w:rsidR="00CD1CB7" w:rsidRPr="00CD1CB7">
        <w:t>Arti</w:t>
      </w:r>
      <w:proofErr w:type="spellEnd"/>
      <w:r w:rsidR="00CD1CB7" w:rsidRPr="00CD1CB7">
        <w:t xml:space="preserve"> Grabowski</w:t>
      </w:r>
      <w:r>
        <w:t>)</w:t>
      </w:r>
    </w:p>
    <w:p w14:paraId="4CF33B9C" w14:textId="77777777" w:rsidR="00CD1CB7" w:rsidRPr="00CD1CB7" w:rsidRDefault="00CD1CB7" w:rsidP="00CD1CB7"/>
    <w:p w14:paraId="2A42AA69" w14:textId="47A5D313" w:rsidR="00CD1CB7" w:rsidRDefault="00CD1CB7" w:rsidP="00CD1CB7">
      <w:proofErr w:type="spellStart"/>
      <w:r w:rsidRPr="00CD1CB7">
        <w:t>Arti</w:t>
      </w:r>
      <w:proofErr w:type="spellEnd"/>
      <w:r w:rsidRPr="00CD1CB7">
        <w:t xml:space="preserve"> Grabowski i Zbigniew Szumski pokazują projekt z pogranicza teatru plastycznego i </w:t>
      </w:r>
      <w:proofErr w:type="spellStart"/>
      <w:r w:rsidRPr="00CD1CB7">
        <w:t>perform</w:t>
      </w:r>
      <w:r w:rsidR="00392F9A">
        <w:t>e</w:t>
      </w:r>
      <w:r w:rsidRPr="00CD1CB7">
        <w:t>nsu</w:t>
      </w:r>
      <w:proofErr w:type="spellEnd"/>
      <w:r w:rsidRPr="00CD1CB7">
        <w:t xml:space="preserve">: artystów połączyła fascynacja teatrem absurdu, surrealistami i Tadeuszem Kantorem. W </w:t>
      </w:r>
      <w:r w:rsidRPr="001138D5">
        <w:rPr>
          <w:i/>
          <w:iCs/>
        </w:rPr>
        <w:t xml:space="preserve">Warunkach zabudowy </w:t>
      </w:r>
      <w:r w:rsidRPr="00CD1CB7">
        <w:t>król</w:t>
      </w:r>
      <w:r>
        <w:t>uje</w:t>
      </w:r>
      <w:r w:rsidRPr="00CD1CB7">
        <w:t xml:space="preserve"> kwadrat i linia, metaforycznie przedstawiające plac i mur. To historia szamana, budowniczego placów i murów podziałów, próbującego odczarować wydarzenia z </w:t>
      </w:r>
      <w:r w:rsidR="00622A5D">
        <w:t>p</w:t>
      </w:r>
      <w:r w:rsidRPr="00CD1CB7">
        <w:t xml:space="preserve">lacu Niebiańskiego Spokoju z </w:t>
      </w:r>
      <w:r>
        <w:t>19</w:t>
      </w:r>
      <w:r w:rsidRPr="00CD1CB7">
        <w:t>89</w:t>
      </w:r>
      <w:r>
        <w:t xml:space="preserve"> roku</w:t>
      </w:r>
      <w:r w:rsidRPr="00CD1CB7">
        <w:t xml:space="preserve">, Trzech Kultur </w:t>
      </w:r>
      <w:r>
        <w:t>z 19</w:t>
      </w:r>
      <w:r w:rsidRPr="00CD1CB7">
        <w:t>68</w:t>
      </w:r>
      <w:r>
        <w:t xml:space="preserve"> roku</w:t>
      </w:r>
      <w:r w:rsidRPr="00CD1CB7">
        <w:t xml:space="preserve">, </w:t>
      </w:r>
      <w:r>
        <w:t xml:space="preserve">a także </w:t>
      </w:r>
      <w:r w:rsidR="00622A5D">
        <w:t>m</w:t>
      </w:r>
      <w:r w:rsidRPr="00CD1CB7">
        <w:t xml:space="preserve">urów: berlińskiego, palestyńskiego, chińskiego, meksykańskiego. </w:t>
      </w:r>
    </w:p>
    <w:p w14:paraId="5A9056B5" w14:textId="32418B60" w:rsidR="00CD1CB7" w:rsidRDefault="00CD1CB7" w:rsidP="00CD1CB7">
      <w:r w:rsidRPr="00CD1CB7">
        <w:t>Spektakl kolażowo oparty jest na tekstach własnych, Franza Kafki</w:t>
      </w:r>
      <w:r w:rsidRPr="001138D5">
        <w:rPr>
          <w:i/>
          <w:iCs/>
        </w:rPr>
        <w:t xml:space="preserve"> </w:t>
      </w:r>
      <w:r w:rsidR="00A03C26">
        <w:t>(</w:t>
      </w:r>
      <w:r w:rsidR="00A03C26">
        <w:rPr>
          <w:i/>
          <w:iCs/>
        </w:rPr>
        <w:t>B</w:t>
      </w:r>
      <w:r w:rsidRPr="001138D5">
        <w:rPr>
          <w:i/>
          <w:iCs/>
        </w:rPr>
        <w:t>udow</w:t>
      </w:r>
      <w:r w:rsidR="00A03C26">
        <w:rPr>
          <w:i/>
          <w:iCs/>
        </w:rPr>
        <w:t>a</w:t>
      </w:r>
      <w:r w:rsidRPr="001138D5">
        <w:rPr>
          <w:i/>
          <w:iCs/>
        </w:rPr>
        <w:t xml:space="preserve"> </w:t>
      </w:r>
      <w:r w:rsidR="00A03C26">
        <w:rPr>
          <w:i/>
          <w:iCs/>
        </w:rPr>
        <w:t>c</w:t>
      </w:r>
      <w:r w:rsidR="00A03C26" w:rsidRPr="00430F26">
        <w:rPr>
          <w:i/>
          <w:iCs/>
        </w:rPr>
        <w:t>hińskiego</w:t>
      </w:r>
      <w:r w:rsidR="00A03C26" w:rsidRPr="00A03C26">
        <w:rPr>
          <w:i/>
          <w:iCs/>
        </w:rPr>
        <w:t xml:space="preserve"> </w:t>
      </w:r>
      <w:r w:rsidRPr="001138D5">
        <w:rPr>
          <w:i/>
          <w:iCs/>
        </w:rPr>
        <w:t>muru</w:t>
      </w:r>
      <w:r w:rsidR="00A03C26">
        <w:t>)</w:t>
      </w:r>
      <w:r w:rsidRPr="00CD1CB7">
        <w:t xml:space="preserve">, </w:t>
      </w:r>
      <w:proofErr w:type="spellStart"/>
      <w:r w:rsidRPr="00A03C26">
        <w:t>Alejandr</w:t>
      </w:r>
      <w:r w:rsidR="00A03C26">
        <w:t>a</w:t>
      </w:r>
      <w:proofErr w:type="spellEnd"/>
      <w:r w:rsidRPr="00CD1CB7">
        <w:t xml:space="preserve"> </w:t>
      </w:r>
      <w:proofErr w:type="spellStart"/>
      <w:r w:rsidR="00A03C26" w:rsidRPr="00CD1CB7">
        <w:t>Jodorowsk</w:t>
      </w:r>
      <w:r w:rsidR="00A03C26">
        <w:t>y’ego</w:t>
      </w:r>
      <w:proofErr w:type="spellEnd"/>
      <w:r w:rsidR="00A03C26" w:rsidRPr="00CD1CB7">
        <w:t xml:space="preserve"> </w:t>
      </w:r>
      <w:r w:rsidR="00A03C26">
        <w:t>(</w:t>
      </w:r>
      <w:r w:rsidRPr="001138D5">
        <w:rPr>
          <w:i/>
          <w:iCs/>
        </w:rPr>
        <w:t xml:space="preserve">Podręcznik </w:t>
      </w:r>
      <w:proofErr w:type="spellStart"/>
      <w:r w:rsidRPr="001138D5">
        <w:rPr>
          <w:i/>
          <w:iCs/>
        </w:rPr>
        <w:t>Psychomagii</w:t>
      </w:r>
      <w:proofErr w:type="spellEnd"/>
      <w:r w:rsidR="00A03C26">
        <w:t>)</w:t>
      </w:r>
      <w:r w:rsidRPr="00CD1CB7">
        <w:t xml:space="preserve">, </w:t>
      </w:r>
      <w:proofErr w:type="spellStart"/>
      <w:r w:rsidRPr="00A03C26">
        <w:t>Deyan</w:t>
      </w:r>
      <w:r w:rsidR="00A03C26">
        <w:t>a</w:t>
      </w:r>
      <w:proofErr w:type="spellEnd"/>
      <w:r w:rsidRPr="00CD1CB7">
        <w:t xml:space="preserve"> </w:t>
      </w:r>
      <w:proofErr w:type="spellStart"/>
      <w:r w:rsidRPr="00CD1CB7">
        <w:t>Sudjica</w:t>
      </w:r>
      <w:proofErr w:type="spellEnd"/>
      <w:r w:rsidRPr="00CD1CB7">
        <w:t xml:space="preserve"> </w:t>
      </w:r>
      <w:r w:rsidR="00A03C26">
        <w:t>(</w:t>
      </w:r>
      <w:r w:rsidRPr="001138D5">
        <w:rPr>
          <w:i/>
          <w:iCs/>
        </w:rPr>
        <w:t>Kompleks gmachu. Architektura władzy</w:t>
      </w:r>
      <w:r w:rsidR="00A03C26">
        <w:t>)</w:t>
      </w:r>
      <w:r w:rsidRPr="00CD1CB7">
        <w:t xml:space="preserve"> i Alfreda Kubina </w:t>
      </w:r>
      <w:r w:rsidR="00BD5732">
        <w:t>(</w:t>
      </w:r>
      <w:r w:rsidRPr="001138D5">
        <w:rPr>
          <w:i/>
          <w:iCs/>
        </w:rPr>
        <w:t>Po tamtej stronie</w:t>
      </w:r>
      <w:r w:rsidR="00BD5732">
        <w:t>)</w:t>
      </w:r>
      <w:r w:rsidRPr="00CD1CB7">
        <w:t>.</w:t>
      </w:r>
    </w:p>
    <w:p w14:paraId="4075A598" w14:textId="44D22622" w:rsidR="00CD1CB7" w:rsidRDefault="00CD1CB7" w:rsidP="00CD1CB7"/>
    <w:p w14:paraId="4D0DB660" w14:textId="221A5A6B" w:rsidR="00DB2D8B" w:rsidRDefault="00DB2D8B" w:rsidP="00CD1CB7"/>
    <w:p w14:paraId="680B70AB" w14:textId="19EE39FF" w:rsidR="00DB2D8B" w:rsidRDefault="00DB2D8B" w:rsidP="00CD1CB7"/>
    <w:p w14:paraId="6333B85D" w14:textId="5234A1A0" w:rsidR="00DB2D8B" w:rsidRDefault="00DB2D8B" w:rsidP="00CD1CB7"/>
    <w:p w14:paraId="482948CC" w14:textId="72DA937F" w:rsidR="00DB2D8B" w:rsidRDefault="00DB2D8B" w:rsidP="00CD1CB7"/>
    <w:p w14:paraId="465963BA" w14:textId="6E53A252" w:rsidR="00DB2D8B" w:rsidRDefault="00DB2D8B" w:rsidP="00CD1CB7"/>
    <w:p w14:paraId="19871622" w14:textId="77777777" w:rsidR="00DB2D8B" w:rsidRDefault="00DB2D8B" w:rsidP="00CD1CB7"/>
    <w:p w14:paraId="27540561" w14:textId="2CCFA8AF" w:rsidR="00CD1CB7" w:rsidRPr="00CD1CB7" w:rsidRDefault="00CD1CB7" w:rsidP="001138D5">
      <w:pPr>
        <w:spacing w:after="0"/>
      </w:pPr>
      <w:r w:rsidRPr="001138D5">
        <w:rPr>
          <w:b/>
          <w:i/>
          <w:iCs/>
        </w:rPr>
        <w:lastRenderedPageBreak/>
        <w:t xml:space="preserve">Staff </w:t>
      </w:r>
      <w:proofErr w:type="spellStart"/>
      <w:r w:rsidRPr="001138D5">
        <w:rPr>
          <w:b/>
          <w:i/>
          <w:iCs/>
        </w:rPr>
        <w:t>only</w:t>
      </w:r>
      <w:proofErr w:type="spellEnd"/>
      <w:r w:rsidRPr="000615FD">
        <w:rPr>
          <w:b/>
        </w:rPr>
        <w:br/>
      </w:r>
      <w:r>
        <w:rPr>
          <w:b/>
        </w:rPr>
        <w:t xml:space="preserve">Biennale Warszawa </w:t>
      </w:r>
      <w:r w:rsidR="00B20BE4">
        <w:rPr>
          <w:b/>
        </w:rPr>
        <w:t>(Polska)</w:t>
      </w:r>
      <w:r w:rsidRPr="000615FD">
        <w:rPr>
          <w:b/>
        </w:rPr>
        <w:br/>
      </w:r>
      <w:r>
        <w:br/>
        <w:t xml:space="preserve">tekst: </w:t>
      </w:r>
      <w:r w:rsidRPr="00CD1CB7">
        <w:t>Beniamin Bukowski</w:t>
      </w:r>
      <w:r>
        <w:br/>
        <w:t>reżyseria, s</w:t>
      </w:r>
      <w:r w:rsidRPr="00CD1CB7">
        <w:t>cenografia</w:t>
      </w:r>
      <w:r>
        <w:t>, kostiumy</w:t>
      </w:r>
      <w:r w:rsidRPr="00CD1CB7">
        <w:t>:</w:t>
      </w:r>
      <w:r>
        <w:t xml:space="preserve"> </w:t>
      </w:r>
      <w:r w:rsidRPr="00CD1CB7">
        <w:t xml:space="preserve">Katarzyna </w:t>
      </w:r>
      <w:proofErr w:type="spellStart"/>
      <w:r w:rsidRPr="00CD1CB7">
        <w:t>Kalwat</w:t>
      </w:r>
      <w:proofErr w:type="spellEnd"/>
      <w:r>
        <w:br/>
        <w:t>m</w:t>
      </w:r>
      <w:r w:rsidRPr="00CD1CB7">
        <w:t>uzyka:</w:t>
      </w:r>
      <w:r>
        <w:t xml:space="preserve"> </w:t>
      </w:r>
      <w:r w:rsidRPr="00CD1CB7">
        <w:t xml:space="preserve">Wojciech </w:t>
      </w:r>
      <w:proofErr w:type="spellStart"/>
      <w:r w:rsidRPr="00CD1CB7">
        <w:t>Blecharz</w:t>
      </w:r>
      <w:proofErr w:type="spellEnd"/>
      <w:r>
        <w:br/>
        <w:t>d</w:t>
      </w:r>
      <w:r w:rsidRPr="00CD1CB7">
        <w:t>ramaturgia</w:t>
      </w:r>
      <w:r>
        <w:t xml:space="preserve">; </w:t>
      </w:r>
      <w:r w:rsidRPr="00CD1CB7">
        <w:t xml:space="preserve">Piotr </w:t>
      </w:r>
      <w:proofErr w:type="spellStart"/>
      <w:r w:rsidRPr="00CD1CB7">
        <w:t>Grzymisławski</w:t>
      </w:r>
      <w:proofErr w:type="spellEnd"/>
      <w:r>
        <w:br/>
        <w:t>k</w:t>
      </w:r>
      <w:r w:rsidRPr="00CD1CB7">
        <w:t>oproducent spektaklu</w:t>
      </w:r>
      <w:r w:rsidR="0042722E">
        <w:t>:</w:t>
      </w:r>
      <w:r w:rsidRPr="00CD1CB7">
        <w:t xml:space="preserve"> TR Warszawa </w:t>
      </w:r>
    </w:p>
    <w:p w14:paraId="5D5F31E7" w14:textId="766CBD06" w:rsidR="00CD1CB7" w:rsidRPr="00D446F8" w:rsidRDefault="0042722E" w:rsidP="00A6273C">
      <w:r w:rsidRPr="001138D5">
        <w:t>występują</w:t>
      </w:r>
      <w:r w:rsidR="00CD1CB7" w:rsidRPr="001138D5">
        <w:t xml:space="preserve">: Carlos Fernando </w:t>
      </w:r>
      <w:proofErr w:type="spellStart"/>
      <w:r w:rsidR="00CD1CB7" w:rsidRPr="001138D5">
        <w:t>Dimeo</w:t>
      </w:r>
      <w:proofErr w:type="spellEnd"/>
      <w:r w:rsidR="00CD1CB7" w:rsidRPr="001138D5">
        <w:t xml:space="preserve"> </w:t>
      </w:r>
      <w:proofErr w:type="spellStart"/>
      <w:r w:rsidR="00A6273C" w:rsidRPr="00657669">
        <w:rPr>
          <w:rFonts w:eastAsia="Times New Roman" w:cstheme="minorHAnsi"/>
          <w:lang w:eastAsia="pl-PL"/>
        </w:rPr>
        <w:t>Á</w:t>
      </w:r>
      <w:r w:rsidR="00CD1CB7" w:rsidRPr="001138D5">
        <w:t>lvarez</w:t>
      </w:r>
      <w:proofErr w:type="spellEnd"/>
      <w:r w:rsidR="00CD1CB7" w:rsidRPr="001138D5">
        <w:t xml:space="preserve">, Jodie Baltazar, James Malcolm, </w:t>
      </w:r>
      <w:proofErr w:type="spellStart"/>
      <w:r w:rsidR="00CD1CB7" w:rsidRPr="001138D5">
        <w:t>Ifi</w:t>
      </w:r>
      <w:proofErr w:type="spellEnd"/>
      <w:r w:rsidR="00CD1CB7" w:rsidRPr="001138D5">
        <w:t xml:space="preserve"> Ude</w:t>
      </w:r>
      <w:r w:rsidR="00D446F8">
        <w:t xml:space="preserve">, </w:t>
      </w:r>
      <w:r w:rsidR="00D446F8" w:rsidRPr="00D446F8">
        <w:t xml:space="preserve">Piotr </w:t>
      </w:r>
      <w:proofErr w:type="spellStart"/>
      <w:r w:rsidR="00D446F8" w:rsidRPr="00D446F8">
        <w:t>Pacześniak</w:t>
      </w:r>
      <w:proofErr w:type="spellEnd"/>
    </w:p>
    <w:p w14:paraId="280A58B1" w14:textId="77777777" w:rsidR="00CD1CB7" w:rsidRPr="001138D5" w:rsidRDefault="00CD1CB7" w:rsidP="00CD1CB7"/>
    <w:p w14:paraId="2FF935C0" w14:textId="77777777" w:rsidR="00CD1CB7" w:rsidRPr="00CD1CB7" w:rsidRDefault="00CD1CB7" w:rsidP="00CD1CB7">
      <w:r w:rsidRPr="00CD1CB7">
        <w:t>Czy teatr może być nową wieżą Babel?</w:t>
      </w:r>
      <w:r w:rsidR="00BA6778">
        <w:br/>
      </w:r>
      <w:r w:rsidRPr="00CD1CB7">
        <w:t xml:space="preserve">Polska znajduje się w wyjątkowym momencie. Na przestrzeni ostatnich 3 lat, za sprawą fali masowej migracji ekonomicznej w Polsce, zachodzą szybkie i radykalne zmiany w strukturze społeczeństwa. </w:t>
      </w:r>
      <w:r w:rsidR="00BA6778">
        <w:br/>
      </w:r>
      <w:r w:rsidRPr="00CD1CB7">
        <w:t>W samej tylko Warszawie ostatnie szacunki mówią o 150 tys. cudzoziemców – to oznacza, że stanowią oni już ok. 10% mieszkańców miasta. W całym kraju w 2016 roku zarejestrowanych cudzoziemców było o połowę mniej niż dziś – niecałe 300 tysięcy. Kluczowe zatem staje się zagadnienie tożsamości kulturowej współczesnej Polski i przestrzeni, jaką pozostawia się w niej dla obcokrajowców, imigrantów. Nie istnieją krajowe systemy integracyjne, dzięki którym cudzoziemki i cudzoziemcy mogliby bezpiecznie i stabilnie budować w Polsce swoją przyszłość. Wartości, takie jak otwartość, liberalizm i postępowość nie zawsze idą w tym wypadku w parze z elementarnym doświadczeniem wykluczonych przybyszy, „obcych” próbujących odnaleźć swoje miejsce w Polsce. Dla nas, twórczyń i twórców teatralnych, równie istotne stają się społeczne zmiany znajdujące odzwierciedlenie w przestrzeni kultury: w teatrze i – szerzej – na artystycznym rynku pracy. Zjawisko „szklanego sufitu” występuje równie silnie w teatrze i w filmie: bezrobotni aktorzy obcego pochodzenia nie znajdują zatrudnienia w państwowych instytucjach kultury. Teatr, tradycyjnie pojmowany jako przestrzeń zaangażowanej społecznej krytyki, miejsce awangardowych poszukiwań i instytucja walki o wolność, staje się w przewrotny sposób narzędziem umacniania podziałów, które deklaratywnie zwalcza.</w:t>
      </w:r>
    </w:p>
    <w:p w14:paraId="068FCA1D" w14:textId="77777777" w:rsidR="00CD1CB7" w:rsidRPr="00CD1CB7" w:rsidRDefault="00CD1CB7" w:rsidP="00CD1CB7">
      <w:r w:rsidRPr="00CD1CB7">
        <w:t xml:space="preserve">W projekcie </w:t>
      </w:r>
      <w:r w:rsidR="00BA6778">
        <w:t xml:space="preserve">twórcy </w:t>
      </w:r>
      <w:r w:rsidRPr="00CD1CB7">
        <w:t>korzysta</w:t>
      </w:r>
      <w:r w:rsidR="00BA6778">
        <w:t xml:space="preserve">ją </w:t>
      </w:r>
      <w:r w:rsidRPr="00CD1CB7">
        <w:t>z osobistego doświadczenia zaproszonych migrantek-artystek i migrantów-artystów, żeby móc mierzyć się z koniecznością przedefiniowania znaczenia bycia aktorem i mieszkańcem Polski. Tym samym projekt jest przyczynkiem do badań nad istotą sztuki aktorskiej we współczesnym wielokulturowym i zglobalizowanym świecie. Analizuj</w:t>
      </w:r>
      <w:r w:rsidR="00BA6778">
        <w:t xml:space="preserve">ą </w:t>
      </w:r>
      <w:r w:rsidRPr="00CD1CB7">
        <w:t xml:space="preserve">napięcie zachodzące między wymiarem kreacyjnym w pracy aktora a budowaniem wypowiedzi opartej na jego tożsamości kulturowej. </w:t>
      </w:r>
      <w:r w:rsidR="00BA6778">
        <w:t>O</w:t>
      </w:r>
      <w:r w:rsidRPr="00CD1CB7">
        <w:t>dpowiada</w:t>
      </w:r>
      <w:r w:rsidR="00BA6778">
        <w:t>ją</w:t>
      </w:r>
      <w:r w:rsidRPr="00CD1CB7">
        <w:t xml:space="preserve"> na pytania dotyczące strategii, jakie może podjąć aktor-migrant, by dostać szansę pracy w swoim zawodzie. Czy musi i jest w stanie zmienić się w „prawdziwego Polaka”, pozbywając się własnej tożsamości, akcentu, tradycji i koloru sk</w:t>
      </w:r>
      <w:r w:rsidR="00BA6778">
        <w:t xml:space="preserve">óry? </w:t>
      </w:r>
    </w:p>
    <w:p w14:paraId="55497953" w14:textId="6E68D105" w:rsidR="00CD1CB7" w:rsidRDefault="00CD1CB7" w:rsidP="00CD1CB7"/>
    <w:p w14:paraId="46278F46" w14:textId="76B03DFA" w:rsidR="00DB2D8B" w:rsidRDefault="00DB2D8B" w:rsidP="00CD1CB7"/>
    <w:p w14:paraId="62469FF2" w14:textId="4A72F821" w:rsidR="00DB2D8B" w:rsidRDefault="00DB2D8B" w:rsidP="00CD1CB7"/>
    <w:p w14:paraId="37A5F570" w14:textId="74C58F4B" w:rsidR="00DB2D8B" w:rsidRDefault="00DB2D8B" w:rsidP="00CD1CB7"/>
    <w:p w14:paraId="5A1726A2" w14:textId="77777777" w:rsidR="00DB2D8B" w:rsidRPr="00CD1CB7" w:rsidRDefault="00DB2D8B" w:rsidP="00CD1CB7">
      <w:bookmarkStart w:id="0" w:name="_GoBack"/>
      <w:bookmarkEnd w:id="0"/>
    </w:p>
    <w:p w14:paraId="7EC0473B" w14:textId="77777777" w:rsidR="00CD1CB7" w:rsidRPr="00CD1CB7" w:rsidRDefault="00CD1CB7" w:rsidP="00CD1CB7">
      <w:r w:rsidRPr="00CD1CB7">
        <w:t> </w:t>
      </w:r>
    </w:p>
    <w:p w14:paraId="0C9AAD46" w14:textId="77777777" w:rsidR="0085671F" w:rsidRPr="0085671F" w:rsidRDefault="0085671F" w:rsidP="0085671F">
      <w:pPr>
        <w:shd w:val="clear" w:color="auto" w:fill="FFFFFF"/>
        <w:spacing w:after="0" w:line="240" w:lineRule="auto"/>
        <w:rPr>
          <w:rFonts w:ascii="Tahoma" w:eastAsia="Times New Roman" w:hAnsi="Tahoma" w:cs="Tahoma"/>
          <w:b/>
          <w:i/>
          <w:color w:val="000000"/>
          <w:sz w:val="36"/>
          <w:szCs w:val="36"/>
          <w:lang w:eastAsia="pl-PL"/>
        </w:rPr>
      </w:pPr>
      <w:r w:rsidRPr="0085671F">
        <w:rPr>
          <w:rFonts w:ascii="Calibri" w:eastAsia="Times New Roman" w:hAnsi="Calibri" w:cs="Calibri"/>
          <w:b/>
          <w:i/>
          <w:color w:val="222222"/>
          <w:lang w:eastAsia="pl-PL"/>
        </w:rPr>
        <w:lastRenderedPageBreak/>
        <w:t>A House in Asia</w:t>
      </w:r>
    </w:p>
    <w:p w14:paraId="24F612E6" w14:textId="77777777" w:rsidR="0085671F" w:rsidRPr="0085671F" w:rsidRDefault="0085671F" w:rsidP="0085671F">
      <w:pPr>
        <w:shd w:val="clear" w:color="auto" w:fill="FFFFFF"/>
        <w:spacing w:after="200" w:line="253" w:lineRule="atLeast"/>
        <w:rPr>
          <w:rFonts w:ascii="Calibri" w:eastAsia="Times New Roman" w:hAnsi="Calibri" w:cs="Calibri"/>
          <w:b/>
          <w:color w:val="000000"/>
          <w:lang w:eastAsia="pl-PL"/>
        </w:rPr>
      </w:pPr>
      <w:proofErr w:type="spellStart"/>
      <w:r w:rsidRPr="0085671F">
        <w:rPr>
          <w:rFonts w:ascii="Calibri" w:eastAsia="Times New Roman" w:hAnsi="Calibri" w:cs="Calibri"/>
          <w:b/>
          <w:color w:val="000000"/>
          <w:lang w:eastAsia="pl-PL"/>
        </w:rPr>
        <w:t>Agrupación</w:t>
      </w:r>
      <w:proofErr w:type="spellEnd"/>
      <w:r w:rsidRPr="0085671F">
        <w:rPr>
          <w:rFonts w:ascii="Calibri" w:eastAsia="Times New Roman" w:hAnsi="Calibri" w:cs="Calibri"/>
          <w:b/>
          <w:color w:val="000000"/>
          <w:lang w:eastAsia="pl-PL"/>
        </w:rPr>
        <w:t xml:space="preserve"> </w:t>
      </w:r>
      <w:proofErr w:type="spellStart"/>
      <w:r w:rsidRPr="0085671F">
        <w:rPr>
          <w:rFonts w:ascii="Calibri" w:eastAsia="Times New Roman" w:hAnsi="Calibri" w:cs="Calibri"/>
          <w:b/>
          <w:color w:val="000000"/>
          <w:lang w:eastAsia="pl-PL"/>
        </w:rPr>
        <w:t>Señor</w:t>
      </w:r>
      <w:proofErr w:type="spellEnd"/>
      <w:r w:rsidRPr="0085671F">
        <w:rPr>
          <w:rFonts w:ascii="Calibri" w:eastAsia="Times New Roman" w:hAnsi="Calibri" w:cs="Calibri"/>
          <w:b/>
          <w:color w:val="000000"/>
          <w:lang w:eastAsia="pl-PL"/>
        </w:rPr>
        <w:t xml:space="preserve"> </w:t>
      </w:r>
      <w:proofErr w:type="spellStart"/>
      <w:r w:rsidRPr="0085671F">
        <w:rPr>
          <w:rFonts w:ascii="Calibri" w:eastAsia="Times New Roman" w:hAnsi="Calibri" w:cs="Calibri"/>
          <w:b/>
          <w:color w:val="000000"/>
          <w:lang w:eastAsia="pl-PL"/>
        </w:rPr>
        <w:t>Serrano</w:t>
      </w:r>
      <w:proofErr w:type="spellEnd"/>
    </w:p>
    <w:p w14:paraId="0F3FCB70" w14:textId="77777777" w:rsidR="0085671F" w:rsidRPr="0085671F" w:rsidRDefault="0085671F" w:rsidP="0085671F">
      <w:pPr>
        <w:shd w:val="clear" w:color="auto" w:fill="FFFFFF"/>
        <w:spacing w:after="200" w:line="253" w:lineRule="atLeast"/>
        <w:rPr>
          <w:rFonts w:ascii="Calibri" w:eastAsia="Times New Roman" w:hAnsi="Calibri" w:cs="Calibri"/>
          <w:color w:val="000000"/>
          <w:lang w:eastAsia="pl-PL"/>
        </w:rPr>
      </w:pPr>
      <w:r w:rsidRPr="0085671F">
        <w:rPr>
          <w:rFonts w:ascii="Calibri" w:eastAsia="Times New Roman" w:hAnsi="Calibri" w:cs="Calibri"/>
          <w:color w:val="000000"/>
          <w:lang w:eastAsia="pl-PL"/>
        </w:rPr>
        <w:t xml:space="preserve">twórcy: </w:t>
      </w:r>
      <w:proofErr w:type="spellStart"/>
      <w:r w:rsidRPr="0085671F">
        <w:rPr>
          <w:rFonts w:ascii="Calibri" w:eastAsia="Times New Roman" w:hAnsi="Calibri" w:cs="Calibri"/>
          <w:color w:val="000000"/>
          <w:lang w:eastAsia="pl-PL"/>
        </w:rPr>
        <w:t>Àlex</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Serrano</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Pau</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Palacios</w:t>
      </w:r>
      <w:proofErr w:type="spellEnd"/>
      <w:r w:rsidRPr="0085671F">
        <w:rPr>
          <w:rFonts w:ascii="Calibri" w:eastAsia="Times New Roman" w:hAnsi="Calibri" w:cs="Calibri"/>
          <w:color w:val="000000"/>
          <w:lang w:eastAsia="pl-PL"/>
        </w:rPr>
        <w:t xml:space="preserve"> and </w:t>
      </w:r>
      <w:proofErr w:type="spellStart"/>
      <w:r w:rsidRPr="0085671F">
        <w:rPr>
          <w:rFonts w:ascii="Calibri" w:eastAsia="Times New Roman" w:hAnsi="Calibri" w:cs="Calibri"/>
          <w:color w:val="000000"/>
          <w:lang w:eastAsia="pl-PL"/>
        </w:rPr>
        <w:t>Ferran</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Dordal</w:t>
      </w:r>
      <w:proofErr w:type="spellEnd"/>
      <w:r w:rsidRPr="0085671F">
        <w:rPr>
          <w:rFonts w:ascii="Calibri" w:eastAsia="Times New Roman" w:hAnsi="Calibri" w:cs="Calibri"/>
          <w:color w:val="000000"/>
          <w:lang w:eastAsia="pl-PL"/>
        </w:rPr>
        <w:br/>
        <w:t>głosy: James Phillips, Joe Lewis</w:t>
      </w:r>
      <w:r w:rsidRPr="0085671F">
        <w:rPr>
          <w:rFonts w:ascii="Calibri" w:eastAsia="Times New Roman" w:hAnsi="Calibri" w:cs="Calibri"/>
          <w:color w:val="000000"/>
          <w:lang w:eastAsia="pl-PL"/>
        </w:rPr>
        <w:br/>
        <w:t xml:space="preserve">menadżer projektu: Barbara </w:t>
      </w:r>
      <w:proofErr w:type="spellStart"/>
      <w:r w:rsidRPr="0085671F">
        <w:rPr>
          <w:rFonts w:ascii="Calibri" w:eastAsia="Times New Roman" w:hAnsi="Calibri" w:cs="Calibri"/>
          <w:color w:val="000000"/>
          <w:lang w:eastAsia="pl-PL"/>
        </w:rPr>
        <w:t>Bloin</w:t>
      </w:r>
      <w:proofErr w:type="spellEnd"/>
      <w:r w:rsidRPr="0085671F">
        <w:rPr>
          <w:rFonts w:ascii="Calibri" w:eastAsia="Times New Roman" w:hAnsi="Calibri" w:cs="Calibri"/>
          <w:color w:val="000000"/>
          <w:lang w:eastAsia="pl-PL"/>
        </w:rPr>
        <w:br/>
        <w:t xml:space="preserve">reżyseria światła, programowanie wideo: Alberto </w:t>
      </w:r>
      <w:proofErr w:type="spellStart"/>
      <w:r w:rsidRPr="0085671F">
        <w:rPr>
          <w:rFonts w:ascii="Calibri" w:eastAsia="Times New Roman" w:hAnsi="Calibri" w:cs="Calibri"/>
          <w:color w:val="000000"/>
          <w:lang w:eastAsia="pl-PL"/>
        </w:rPr>
        <w:t>Barberá</w:t>
      </w:r>
      <w:proofErr w:type="spellEnd"/>
      <w:r w:rsidRPr="0085671F">
        <w:rPr>
          <w:rFonts w:ascii="Calibri" w:eastAsia="Times New Roman" w:hAnsi="Calibri" w:cs="Calibri"/>
          <w:color w:val="000000"/>
          <w:lang w:eastAsia="pl-PL"/>
        </w:rPr>
        <w:br/>
        <w:t xml:space="preserve">projekcje wideo: </w:t>
      </w:r>
      <w:proofErr w:type="spellStart"/>
      <w:r w:rsidRPr="0085671F">
        <w:rPr>
          <w:rFonts w:ascii="Calibri" w:eastAsia="Times New Roman" w:hAnsi="Calibri" w:cs="Calibri"/>
          <w:color w:val="000000"/>
          <w:lang w:eastAsia="pl-PL"/>
        </w:rPr>
        <w:t>Jordi</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Soler</w:t>
      </w:r>
      <w:proofErr w:type="spellEnd"/>
      <w:r w:rsidRPr="0085671F">
        <w:rPr>
          <w:rFonts w:ascii="Calibri" w:eastAsia="Times New Roman" w:hAnsi="Calibri" w:cs="Calibri"/>
          <w:color w:val="000000"/>
          <w:lang w:eastAsia="pl-PL"/>
        </w:rPr>
        <w:br/>
        <w:t xml:space="preserve">reżyseria dźwięku, muzyka: Roger Costa </w:t>
      </w:r>
      <w:proofErr w:type="spellStart"/>
      <w:r w:rsidRPr="0085671F">
        <w:rPr>
          <w:rFonts w:ascii="Calibri" w:eastAsia="Times New Roman" w:hAnsi="Calibri" w:cs="Calibri"/>
          <w:color w:val="000000"/>
          <w:lang w:eastAsia="pl-PL"/>
        </w:rPr>
        <w:t>Vendrell</w:t>
      </w:r>
      <w:proofErr w:type="spellEnd"/>
      <w:r w:rsidRPr="0085671F">
        <w:rPr>
          <w:rFonts w:ascii="Calibri" w:eastAsia="Times New Roman" w:hAnsi="Calibri" w:cs="Calibri"/>
          <w:color w:val="000000"/>
          <w:lang w:eastAsia="pl-PL"/>
        </w:rPr>
        <w:br/>
        <w:t xml:space="preserve">modele w pomniejszonej skali: Nuria </w:t>
      </w:r>
      <w:proofErr w:type="spellStart"/>
      <w:r w:rsidRPr="0085671F">
        <w:rPr>
          <w:rFonts w:ascii="Calibri" w:eastAsia="Times New Roman" w:hAnsi="Calibri" w:cs="Calibri"/>
          <w:color w:val="000000"/>
          <w:lang w:eastAsia="pl-PL"/>
        </w:rPr>
        <w:t>Manzano</w:t>
      </w:r>
      <w:proofErr w:type="spellEnd"/>
      <w:r w:rsidRPr="0085671F">
        <w:rPr>
          <w:rFonts w:ascii="Calibri" w:eastAsia="Times New Roman" w:hAnsi="Calibri" w:cs="Calibri"/>
          <w:color w:val="000000"/>
          <w:lang w:eastAsia="pl-PL"/>
        </w:rPr>
        <w:br/>
        <w:t>kostiumy: Alexandra Laudo</w:t>
      </w:r>
      <w:r w:rsidRPr="0085671F">
        <w:rPr>
          <w:rFonts w:ascii="Calibri" w:eastAsia="Times New Roman" w:hAnsi="Calibri" w:cs="Calibri"/>
          <w:color w:val="000000"/>
          <w:lang w:eastAsia="pl-PL"/>
        </w:rPr>
        <w:br/>
        <w:t xml:space="preserve">doradcy ds. technologii: </w:t>
      </w:r>
      <w:proofErr w:type="spellStart"/>
      <w:r w:rsidRPr="0085671F">
        <w:rPr>
          <w:rFonts w:ascii="Calibri" w:eastAsia="Times New Roman" w:hAnsi="Calibri" w:cs="Calibri"/>
          <w:color w:val="000000"/>
          <w:lang w:eastAsia="pl-PL"/>
        </w:rPr>
        <w:t>Eloi</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Maduell</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Martí</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Sánchez-Fibla</w:t>
      </w:r>
      <w:proofErr w:type="spellEnd"/>
      <w:r w:rsidRPr="0085671F">
        <w:rPr>
          <w:rFonts w:ascii="Calibri" w:eastAsia="Times New Roman" w:hAnsi="Calibri" w:cs="Calibri"/>
          <w:color w:val="000000"/>
          <w:lang w:eastAsia="pl-PL"/>
        </w:rPr>
        <w:br/>
        <w:t xml:space="preserve">dorada ds. prawnych: Cristina </w:t>
      </w:r>
      <w:proofErr w:type="spellStart"/>
      <w:r w:rsidRPr="0085671F">
        <w:rPr>
          <w:rFonts w:ascii="Calibri" w:eastAsia="Times New Roman" w:hAnsi="Calibri" w:cs="Calibri"/>
          <w:color w:val="000000"/>
          <w:lang w:eastAsia="pl-PL"/>
        </w:rPr>
        <w:t>Soler</w:t>
      </w:r>
      <w:proofErr w:type="spellEnd"/>
      <w:r w:rsidRPr="0085671F">
        <w:rPr>
          <w:rFonts w:ascii="Calibri" w:eastAsia="Times New Roman" w:hAnsi="Calibri" w:cs="Calibri"/>
          <w:color w:val="000000"/>
          <w:lang w:eastAsia="pl-PL"/>
        </w:rPr>
        <w:br/>
        <w:t xml:space="preserve">konsultacje projektu: </w:t>
      </w:r>
      <w:proofErr w:type="spellStart"/>
      <w:r w:rsidRPr="0085671F">
        <w:rPr>
          <w:rFonts w:ascii="Calibri" w:eastAsia="Times New Roman" w:hAnsi="Calibri" w:cs="Calibri"/>
          <w:color w:val="000000"/>
          <w:lang w:eastAsia="pl-PL"/>
        </w:rPr>
        <w:t>Víctor</w:t>
      </w:r>
      <w:proofErr w:type="spellEnd"/>
      <w:r w:rsidRPr="0085671F">
        <w:rPr>
          <w:rFonts w:ascii="Calibri" w:eastAsia="Times New Roman" w:hAnsi="Calibri" w:cs="Calibri"/>
          <w:color w:val="000000"/>
          <w:lang w:eastAsia="pl-PL"/>
        </w:rPr>
        <w:t xml:space="preserve"> Molina</w:t>
      </w:r>
      <w:r w:rsidRPr="0085671F">
        <w:rPr>
          <w:rFonts w:ascii="Calibri" w:eastAsia="Times New Roman" w:hAnsi="Calibri" w:cs="Calibri"/>
          <w:color w:val="000000"/>
          <w:lang w:eastAsia="pl-PL"/>
        </w:rPr>
        <w:br/>
        <w:t xml:space="preserve">fotografie: </w:t>
      </w:r>
      <w:proofErr w:type="spellStart"/>
      <w:r w:rsidRPr="0085671F">
        <w:rPr>
          <w:rFonts w:ascii="Calibri" w:eastAsia="Times New Roman" w:hAnsi="Calibri" w:cs="Calibri"/>
          <w:color w:val="000000"/>
          <w:lang w:eastAsia="pl-PL"/>
        </w:rPr>
        <w:t>Nacho</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Gómez</w:t>
      </w:r>
      <w:proofErr w:type="spellEnd"/>
      <w:r w:rsidRPr="0085671F">
        <w:rPr>
          <w:rFonts w:ascii="Calibri" w:eastAsia="Times New Roman" w:hAnsi="Calibri" w:cs="Calibri"/>
          <w:color w:val="000000"/>
          <w:lang w:eastAsia="pl-PL"/>
        </w:rPr>
        <w:br/>
        <w:t>produkcja / Management: Art Republic</w:t>
      </w:r>
    </w:p>
    <w:p w14:paraId="1D6C3EE9" w14:textId="77777777" w:rsidR="0085671F" w:rsidRPr="0085671F" w:rsidRDefault="0085671F" w:rsidP="0085671F">
      <w:pPr>
        <w:shd w:val="clear" w:color="auto" w:fill="FFFFFF"/>
        <w:spacing w:after="240" w:line="253" w:lineRule="atLeast"/>
        <w:rPr>
          <w:rFonts w:ascii="Calibri" w:eastAsia="Times New Roman" w:hAnsi="Calibri" w:cs="Calibri"/>
          <w:color w:val="000000"/>
          <w:lang w:eastAsia="pl-PL"/>
        </w:rPr>
      </w:pPr>
      <w:r w:rsidRPr="0085671F">
        <w:rPr>
          <w:rFonts w:ascii="Calibri" w:eastAsia="Times New Roman" w:hAnsi="Calibri" w:cs="Calibri"/>
          <w:color w:val="000000"/>
          <w:lang w:eastAsia="pl-PL"/>
        </w:rPr>
        <w:t xml:space="preserve">występują: </w:t>
      </w:r>
      <w:proofErr w:type="spellStart"/>
      <w:r w:rsidRPr="0085671F">
        <w:rPr>
          <w:rFonts w:ascii="Calibri" w:eastAsia="Times New Roman" w:hAnsi="Calibri" w:cs="Calibri"/>
          <w:color w:val="000000"/>
          <w:lang w:eastAsia="pl-PL"/>
        </w:rPr>
        <w:t>Àlex</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Serrano</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Pau</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Palacios</w:t>
      </w:r>
      <w:proofErr w:type="spellEnd"/>
      <w:r w:rsidRPr="0085671F">
        <w:rPr>
          <w:rFonts w:ascii="Calibri" w:eastAsia="Times New Roman" w:hAnsi="Calibri" w:cs="Calibri"/>
          <w:color w:val="000000"/>
          <w:lang w:eastAsia="pl-PL"/>
        </w:rPr>
        <w:t xml:space="preserve"> and David </w:t>
      </w:r>
      <w:proofErr w:type="spellStart"/>
      <w:r w:rsidRPr="0085671F">
        <w:rPr>
          <w:rFonts w:ascii="Calibri" w:eastAsia="Times New Roman" w:hAnsi="Calibri" w:cs="Calibri"/>
          <w:color w:val="000000"/>
          <w:lang w:eastAsia="pl-PL"/>
        </w:rPr>
        <w:t>Muñiz</w:t>
      </w:r>
      <w:proofErr w:type="spellEnd"/>
    </w:p>
    <w:p w14:paraId="5CB64576" w14:textId="77777777" w:rsidR="0085671F" w:rsidRPr="0085671F" w:rsidRDefault="0085671F" w:rsidP="0085671F">
      <w:pPr>
        <w:shd w:val="clear" w:color="auto" w:fill="FFFFFF"/>
        <w:spacing w:after="200" w:line="253" w:lineRule="atLeast"/>
        <w:rPr>
          <w:rFonts w:ascii="Calibri" w:eastAsia="Times New Roman" w:hAnsi="Calibri" w:cs="Calibri"/>
          <w:color w:val="000000"/>
          <w:lang w:eastAsia="pl-PL"/>
        </w:rPr>
      </w:pPr>
      <w:r w:rsidRPr="0085671F">
        <w:rPr>
          <w:rFonts w:ascii="Calibri" w:eastAsia="Times New Roman" w:hAnsi="Calibri" w:cs="Calibri"/>
          <w:color w:val="000000"/>
          <w:lang w:eastAsia="pl-PL"/>
        </w:rPr>
        <w:t> </w:t>
      </w:r>
    </w:p>
    <w:p w14:paraId="5793B162" w14:textId="6CEE032A" w:rsidR="0085671F" w:rsidRPr="0085671F" w:rsidRDefault="0085671F" w:rsidP="0085671F">
      <w:pPr>
        <w:shd w:val="clear" w:color="auto" w:fill="FFFFFF"/>
        <w:spacing w:after="200" w:line="253" w:lineRule="atLeast"/>
        <w:rPr>
          <w:rFonts w:ascii="Calibri" w:eastAsia="Times New Roman" w:hAnsi="Calibri" w:cs="Calibri"/>
          <w:color w:val="000000"/>
          <w:lang w:eastAsia="pl-PL"/>
        </w:rPr>
      </w:pPr>
      <w:r w:rsidRPr="0085671F">
        <w:rPr>
          <w:rFonts w:ascii="Calibri" w:eastAsia="Times New Roman" w:hAnsi="Calibri" w:cs="Calibri"/>
          <w:color w:val="000000"/>
          <w:lang w:eastAsia="pl-PL"/>
        </w:rPr>
        <w:t xml:space="preserve">Dom w Pakistanie, w którym ukrywa się Geronimo. Identyczna kopia tego domu jest w bazie wojskowej w Północnej Karolinie. Trzeci identyczny dom stanął w Jordanii, gdzie kręcony jest film. To największe polowanie na człowieka w historii. Szeryf mający obsesję na punkcie białego wieloryba. Chłopak z grupy Take </w:t>
      </w:r>
      <w:proofErr w:type="spellStart"/>
      <w:r w:rsidRPr="0085671F">
        <w:rPr>
          <w:rFonts w:ascii="Calibri" w:eastAsia="Times New Roman" w:hAnsi="Calibri" w:cs="Calibri"/>
          <w:color w:val="000000"/>
          <w:lang w:eastAsia="pl-PL"/>
        </w:rPr>
        <w:t>That</w:t>
      </w:r>
      <w:proofErr w:type="spellEnd"/>
      <w:r w:rsidRPr="0085671F">
        <w:rPr>
          <w:rFonts w:ascii="Calibri" w:eastAsia="Times New Roman" w:hAnsi="Calibri" w:cs="Calibri"/>
          <w:color w:val="000000"/>
          <w:lang w:eastAsia="pl-PL"/>
        </w:rPr>
        <w:t xml:space="preserve"> szykujący się do historycznej misji. Kowboje i Indianie. Samoloty i niedźwiedzie. Kopie, odbicia, imitacje i </w:t>
      </w:r>
      <w:proofErr w:type="spellStart"/>
      <w:r w:rsidRPr="0085671F">
        <w:rPr>
          <w:rFonts w:ascii="Calibri" w:eastAsia="Times New Roman" w:hAnsi="Calibri" w:cs="Calibri"/>
          <w:color w:val="000000"/>
          <w:lang w:eastAsia="pl-PL"/>
        </w:rPr>
        <w:t>cheesburgery</w:t>
      </w:r>
      <w:proofErr w:type="spellEnd"/>
      <w:r w:rsidRPr="0085671F">
        <w:rPr>
          <w:rFonts w:ascii="Calibri" w:eastAsia="Times New Roman" w:hAnsi="Calibri" w:cs="Calibri"/>
          <w:color w:val="000000"/>
          <w:lang w:eastAsia="pl-PL"/>
        </w:rPr>
        <w:t>.</w:t>
      </w:r>
      <w:r>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Agrupación</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Señor</w:t>
      </w:r>
      <w:proofErr w:type="spellEnd"/>
      <w:r w:rsidRPr="0085671F">
        <w:rPr>
          <w:rFonts w:ascii="Calibri" w:eastAsia="Times New Roman" w:hAnsi="Calibri" w:cs="Calibri"/>
          <w:color w:val="000000"/>
          <w:lang w:eastAsia="pl-PL"/>
        </w:rPr>
        <w:t xml:space="preserve"> </w:t>
      </w:r>
      <w:proofErr w:type="spellStart"/>
      <w:r w:rsidRPr="0085671F">
        <w:rPr>
          <w:rFonts w:ascii="Calibri" w:eastAsia="Times New Roman" w:hAnsi="Calibri" w:cs="Calibri"/>
          <w:color w:val="000000"/>
          <w:lang w:eastAsia="pl-PL"/>
        </w:rPr>
        <w:t>Serrano</w:t>
      </w:r>
      <w:proofErr w:type="spellEnd"/>
      <w:r w:rsidRPr="0085671F">
        <w:rPr>
          <w:rFonts w:ascii="Calibri" w:eastAsia="Times New Roman" w:hAnsi="Calibri" w:cs="Calibri"/>
          <w:color w:val="000000"/>
          <w:lang w:eastAsia="pl-PL"/>
        </w:rPr>
        <w:t xml:space="preserve"> wykorzystując środki stanowiące wyznaczniki ich oryginalnego stylu (modele przedmiotów w pomniejszonej skali, nagrania wideo, projekcje video działań w rzeczywistym czasie, działania aktorskie) prezentują sceniczny western, w którym miesza się rzeczywistość i jej kopie, malują przed nami bezlitosny popowy portret dekady, która nastąpiła po 11 września, stając się zalążkiem XXI wieku.</w:t>
      </w:r>
    </w:p>
    <w:p w14:paraId="0C26FBAE" w14:textId="5B9A2B28" w:rsidR="0085671F" w:rsidRPr="0085671F" w:rsidRDefault="0085671F" w:rsidP="0085671F">
      <w:r w:rsidRPr="0085671F">
        <w:t>A House in Asia</w:t>
      </w:r>
      <w:r>
        <w:br/>
      </w:r>
      <w:r w:rsidRPr="0085671F">
        <w:t>Żaden dom naszych czasów nie był studiowany w takim stopniu jak dom OBL (Osamy bin</w:t>
      </w:r>
      <w:r>
        <w:t xml:space="preserve"> Ladena) </w:t>
      </w:r>
      <w:r w:rsidRPr="0085671F">
        <w:t xml:space="preserve">w </w:t>
      </w:r>
      <w:proofErr w:type="spellStart"/>
      <w:r w:rsidRPr="0085671F">
        <w:t>Abbottabadzie</w:t>
      </w:r>
      <w:proofErr w:type="spellEnd"/>
      <w:r w:rsidRPr="0085671F">
        <w:t xml:space="preserve">. Żaden dom nie wywołaj nigdy tylu spekulacji. A mimo to nic o nim nie wiemy. A może wiemy zbyt dużo. W każdym razie, cokolwiek wiemy, oparte jest na tym, co mówią o nim jego kopie. Kopie oryginalnego domu zajmują miejsce domu w </w:t>
      </w:r>
      <w:proofErr w:type="spellStart"/>
      <w:r w:rsidRPr="0085671F">
        <w:t>Abbottabadzie</w:t>
      </w:r>
      <w:proofErr w:type="spellEnd"/>
      <w:r w:rsidRPr="0085671F">
        <w:t xml:space="preserve"> i podają w wątpliwość, kwestionują jego realność. Dom zbudowany w Jordanii dla potrzeb filmu Zero Dark </w:t>
      </w:r>
      <w:proofErr w:type="spellStart"/>
      <w:r w:rsidRPr="0085671F">
        <w:t>Thirty</w:t>
      </w:r>
      <w:proofErr w:type="spellEnd"/>
      <w:r w:rsidRPr="0085671F">
        <w:t xml:space="preserve"> jest hiperrealistyczny we wszystkich szczegółach. Dom zbudowany w Północnej Karolinie na potrzeby szkolenia </w:t>
      </w:r>
      <w:proofErr w:type="spellStart"/>
      <w:r w:rsidRPr="0085671F">
        <w:t>marines</w:t>
      </w:r>
      <w:proofErr w:type="spellEnd"/>
      <w:r w:rsidRPr="0085671F">
        <w:t xml:space="preserve"> miał wnętrze, które mogło być konfigurowane i zmieniane każdego dnia zgodnie z oczekiwaniami CIA, stosownie do spekulacji na temat tego, jak może wyglądać wnętrze oryginalnego domu. Ów dom został również skopiowany w kilku grach wideo oraz w Second Life, co tym bardziej podkreśla jego wirtualność. Kopie domu OBL nie tylko wyparły, ale zastąpiły oryginał, same stając się realnością, jaką miał stanowić oryginał.</w:t>
      </w:r>
    </w:p>
    <w:p w14:paraId="0D336794" w14:textId="1132D027" w:rsidR="0085671F" w:rsidRPr="0085671F" w:rsidRDefault="0085671F" w:rsidP="0085671F">
      <w:proofErr w:type="spellStart"/>
      <w:r w:rsidRPr="0085671F">
        <w:t>Gerónimo</w:t>
      </w:r>
      <w:proofErr w:type="spellEnd"/>
      <w:r>
        <w:br/>
      </w:r>
      <w:r w:rsidRPr="0085671F">
        <w:t>Podczas operacji “Trójząb Neptuna”, armia USA nadała OBL przydomek wodza Apaczów. To fakt, którego znaczenie wykracza poza wymiar zwyczajnej anegdoty, odbija bowiem mentalną dynamikę, która kontrolują armię Stanów Zjednoczonych oraz mediów: dynamikę Kowbojów i Indian. Dlatego właśnie, część akcji odnosząca się do tej historii odgrywana jest przez, dokładnie, Kowbojów i Indian i opowiedziana jest jak western.</w:t>
      </w:r>
    </w:p>
    <w:p w14:paraId="210B0847" w14:textId="01FC4983" w:rsidR="00CD1CB7" w:rsidRPr="0085671F" w:rsidRDefault="00CD1CB7" w:rsidP="0085671F"/>
    <w:sectPr w:rsidR="00CD1CB7" w:rsidRPr="0085671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BC29" w16cex:dateUtc="2021-08-11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10E83" w16cid:durableId="24BEBC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A3CD2"/>
    <w:multiLevelType w:val="hybridMultilevel"/>
    <w:tmpl w:val="3ACC24E6"/>
    <w:lvl w:ilvl="0" w:tplc="A1141072">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B4"/>
    <w:rsid w:val="001138D5"/>
    <w:rsid w:val="00184803"/>
    <w:rsid w:val="00192FB7"/>
    <w:rsid w:val="00287B6E"/>
    <w:rsid w:val="002A1323"/>
    <w:rsid w:val="002C67BD"/>
    <w:rsid w:val="002D4EAB"/>
    <w:rsid w:val="003421E1"/>
    <w:rsid w:val="00374553"/>
    <w:rsid w:val="00392F9A"/>
    <w:rsid w:val="00422565"/>
    <w:rsid w:val="0042722E"/>
    <w:rsid w:val="0045617B"/>
    <w:rsid w:val="005558A1"/>
    <w:rsid w:val="00622A5D"/>
    <w:rsid w:val="00647963"/>
    <w:rsid w:val="00681A8B"/>
    <w:rsid w:val="006E4FCC"/>
    <w:rsid w:val="006F61E0"/>
    <w:rsid w:val="00750D4D"/>
    <w:rsid w:val="007C26AB"/>
    <w:rsid w:val="007E05A0"/>
    <w:rsid w:val="00842183"/>
    <w:rsid w:val="0085671F"/>
    <w:rsid w:val="00870833"/>
    <w:rsid w:val="008C1BBB"/>
    <w:rsid w:val="009031D0"/>
    <w:rsid w:val="00914CA1"/>
    <w:rsid w:val="009A24CC"/>
    <w:rsid w:val="009D69C1"/>
    <w:rsid w:val="00A03C26"/>
    <w:rsid w:val="00A2153B"/>
    <w:rsid w:val="00A6273C"/>
    <w:rsid w:val="00A627B5"/>
    <w:rsid w:val="00A94403"/>
    <w:rsid w:val="00AC1AFF"/>
    <w:rsid w:val="00AE1C5B"/>
    <w:rsid w:val="00B20BE4"/>
    <w:rsid w:val="00B23B3C"/>
    <w:rsid w:val="00BA6778"/>
    <w:rsid w:val="00BD5732"/>
    <w:rsid w:val="00C1613A"/>
    <w:rsid w:val="00CB11F4"/>
    <w:rsid w:val="00CD1CB7"/>
    <w:rsid w:val="00D06799"/>
    <w:rsid w:val="00D20881"/>
    <w:rsid w:val="00D446F8"/>
    <w:rsid w:val="00D6436B"/>
    <w:rsid w:val="00DB002B"/>
    <w:rsid w:val="00DB1FEF"/>
    <w:rsid w:val="00DB2D8B"/>
    <w:rsid w:val="00DB5ADD"/>
    <w:rsid w:val="00E017BB"/>
    <w:rsid w:val="00E27A50"/>
    <w:rsid w:val="00E83375"/>
    <w:rsid w:val="00E84B46"/>
    <w:rsid w:val="00F55C98"/>
    <w:rsid w:val="00FD3136"/>
    <w:rsid w:val="00FE1C2F"/>
    <w:rsid w:val="00FE5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78A7"/>
  <w15:chartTrackingRefBased/>
  <w15:docId w15:val="{CFDCA55C-F306-4B85-916A-92829643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FE58B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E58B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E58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E58B4"/>
    <w:rPr>
      <w:color w:val="0000FF"/>
      <w:u w:val="single"/>
    </w:rPr>
  </w:style>
  <w:style w:type="paragraph" w:styleId="Akapitzlist">
    <w:name w:val="List Paragraph"/>
    <w:basedOn w:val="Normalny"/>
    <w:uiPriority w:val="34"/>
    <w:qFormat/>
    <w:rsid w:val="00CD1CB7"/>
    <w:pPr>
      <w:ind w:left="720"/>
      <w:contextualSpacing/>
    </w:pPr>
  </w:style>
  <w:style w:type="paragraph" w:customStyle="1" w:styleId="paragraph">
    <w:name w:val="paragraph"/>
    <w:basedOn w:val="Normalny"/>
    <w:rsid w:val="00CD1C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D1CB7"/>
  </w:style>
  <w:style w:type="character" w:customStyle="1" w:styleId="eop">
    <w:name w:val="eop"/>
    <w:basedOn w:val="Domylnaczcionkaakapitu"/>
    <w:rsid w:val="00CD1CB7"/>
  </w:style>
  <w:style w:type="character" w:styleId="Pogrubienie">
    <w:name w:val="Strong"/>
    <w:basedOn w:val="Domylnaczcionkaakapitu"/>
    <w:uiPriority w:val="22"/>
    <w:qFormat/>
    <w:rsid w:val="00CD1CB7"/>
    <w:rPr>
      <w:b/>
      <w:bCs/>
    </w:rPr>
  </w:style>
  <w:style w:type="character" w:customStyle="1" w:styleId="s1">
    <w:name w:val="s1"/>
    <w:basedOn w:val="Domylnaczcionkaakapitu"/>
    <w:rsid w:val="00CD1CB7"/>
  </w:style>
  <w:style w:type="character" w:styleId="Uwydatnienie">
    <w:name w:val="Emphasis"/>
    <w:basedOn w:val="Domylnaczcionkaakapitu"/>
    <w:uiPriority w:val="20"/>
    <w:qFormat/>
    <w:rsid w:val="00CD1CB7"/>
    <w:rPr>
      <w:i/>
      <w:iCs/>
    </w:rPr>
  </w:style>
  <w:style w:type="character" w:customStyle="1" w:styleId="s2">
    <w:name w:val="s2"/>
    <w:basedOn w:val="Domylnaczcionkaakapitu"/>
    <w:rsid w:val="00CD1CB7"/>
  </w:style>
  <w:style w:type="character" w:styleId="Odwoaniedokomentarza">
    <w:name w:val="annotation reference"/>
    <w:basedOn w:val="Domylnaczcionkaakapitu"/>
    <w:uiPriority w:val="99"/>
    <w:semiHidden/>
    <w:unhideWhenUsed/>
    <w:rsid w:val="002D4EAB"/>
    <w:rPr>
      <w:sz w:val="16"/>
      <w:szCs w:val="16"/>
    </w:rPr>
  </w:style>
  <w:style w:type="paragraph" w:styleId="Tekstkomentarza">
    <w:name w:val="annotation text"/>
    <w:basedOn w:val="Normalny"/>
    <w:link w:val="TekstkomentarzaZnak"/>
    <w:uiPriority w:val="99"/>
    <w:semiHidden/>
    <w:unhideWhenUsed/>
    <w:rsid w:val="002D4E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4EAB"/>
    <w:rPr>
      <w:sz w:val="20"/>
      <w:szCs w:val="20"/>
    </w:rPr>
  </w:style>
  <w:style w:type="paragraph" w:styleId="Tematkomentarza">
    <w:name w:val="annotation subject"/>
    <w:basedOn w:val="Tekstkomentarza"/>
    <w:next w:val="Tekstkomentarza"/>
    <w:link w:val="TematkomentarzaZnak"/>
    <w:uiPriority w:val="99"/>
    <w:semiHidden/>
    <w:unhideWhenUsed/>
    <w:rsid w:val="002D4EAB"/>
    <w:rPr>
      <w:b/>
      <w:bCs/>
    </w:rPr>
  </w:style>
  <w:style w:type="character" w:customStyle="1" w:styleId="TematkomentarzaZnak">
    <w:name w:val="Temat komentarza Znak"/>
    <w:basedOn w:val="TekstkomentarzaZnak"/>
    <w:link w:val="Tematkomentarza"/>
    <w:uiPriority w:val="99"/>
    <w:semiHidden/>
    <w:rsid w:val="002D4EAB"/>
    <w:rPr>
      <w:b/>
      <w:bCs/>
      <w:sz w:val="20"/>
      <w:szCs w:val="20"/>
    </w:rPr>
  </w:style>
  <w:style w:type="paragraph" w:styleId="Tekstdymka">
    <w:name w:val="Balloon Text"/>
    <w:basedOn w:val="Normalny"/>
    <w:link w:val="TekstdymkaZnak"/>
    <w:uiPriority w:val="99"/>
    <w:semiHidden/>
    <w:unhideWhenUsed/>
    <w:rsid w:val="009031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268">
      <w:bodyDiv w:val="1"/>
      <w:marLeft w:val="0"/>
      <w:marRight w:val="0"/>
      <w:marTop w:val="0"/>
      <w:marBottom w:val="0"/>
      <w:divBdr>
        <w:top w:val="none" w:sz="0" w:space="0" w:color="auto"/>
        <w:left w:val="none" w:sz="0" w:space="0" w:color="auto"/>
        <w:bottom w:val="none" w:sz="0" w:space="0" w:color="auto"/>
        <w:right w:val="none" w:sz="0" w:space="0" w:color="auto"/>
      </w:divBdr>
    </w:div>
    <w:div w:id="304942113">
      <w:bodyDiv w:val="1"/>
      <w:marLeft w:val="0"/>
      <w:marRight w:val="0"/>
      <w:marTop w:val="0"/>
      <w:marBottom w:val="0"/>
      <w:divBdr>
        <w:top w:val="none" w:sz="0" w:space="0" w:color="auto"/>
        <w:left w:val="none" w:sz="0" w:space="0" w:color="auto"/>
        <w:bottom w:val="none" w:sz="0" w:space="0" w:color="auto"/>
        <w:right w:val="none" w:sz="0" w:space="0" w:color="auto"/>
      </w:divBdr>
    </w:div>
    <w:div w:id="430518011">
      <w:bodyDiv w:val="1"/>
      <w:marLeft w:val="0"/>
      <w:marRight w:val="0"/>
      <w:marTop w:val="0"/>
      <w:marBottom w:val="0"/>
      <w:divBdr>
        <w:top w:val="none" w:sz="0" w:space="0" w:color="auto"/>
        <w:left w:val="none" w:sz="0" w:space="0" w:color="auto"/>
        <w:bottom w:val="none" w:sz="0" w:space="0" w:color="auto"/>
        <w:right w:val="none" w:sz="0" w:space="0" w:color="auto"/>
      </w:divBdr>
      <w:divsChild>
        <w:div w:id="1085347662">
          <w:marLeft w:val="0"/>
          <w:marRight w:val="0"/>
          <w:marTop w:val="0"/>
          <w:marBottom w:val="0"/>
          <w:divBdr>
            <w:top w:val="none" w:sz="0" w:space="0" w:color="auto"/>
            <w:left w:val="none" w:sz="0" w:space="0" w:color="auto"/>
            <w:bottom w:val="none" w:sz="0" w:space="0" w:color="auto"/>
            <w:right w:val="none" w:sz="0" w:space="0" w:color="auto"/>
          </w:divBdr>
        </w:div>
        <w:div w:id="547299101">
          <w:marLeft w:val="0"/>
          <w:marRight w:val="0"/>
          <w:marTop w:val="0"/>
          <w:marBottom w:val="0"/>
          <w:divBdr>
            <w:top w:val="none" w:sz="0" w:space="0" w:color="auto"/>
            <w:left w:val="none" w:sz="0" w:space="0" w:color="auto"/>
            <w:bottom w:val="none" w:sz="0" w:space="0" w:color="auto"/>
            <w:right w:val="none" w:sz="0" w:space="0" w:color="auto"/>
          </w:divBdr>
        </w:div>
        <w:div w:id="963149581">
          <w:marLeft w:val="0"/>
          <w:marRight w:val="0"/>
          <w:marTop w:val="0"/>
          <w:marBottom w:val="0"/>
          <w:divBdr>
            <w:top w:val="none" w:sz="0" w:space="0" w:color="auto"/>
            <w:left w:val="none" w:sz="0" w:space="0" w:color="auto"/>
            <w:bottom w:val="none" w:sz="0" w:space="0" w:color="auto"/>
            <w:right w:val="none" w:sz="0" w:space="0" w:color="auto"/>
          </w:divBdr>
        </w:div>
        <w:div w:id="1258827699">
          <w:marLeft w:val="0"/>
          <w:marRight w:val="0"/>
          <w:marTop w:val="0"/>
          <w:marBottom w:val="0"/>
          <w:divBdr>
            <w:top w:val="none" w:sz="0" w:space="0" w:color="auto"/>
            <w:left w:val="none" w:sz="0" w:space="0" w:color="auto"/>
            <w:bottom w:val="none" w:sz="0" w:space="0" w:color="auto"/>
            <w:right w:val="none" w:sz="0" w:space="0" w:color="auto"/>
          </w:divBdr>
        </w:div>
        <w:div w:id="40520876">
          <w:marLeft w:val="0"/>
          <w:marRight w:val="0"/>
          <w:marTop w:val="0"/>
          <w:marBottom w:val="0"/>
          <w:divBdr>
            <w:top w:val="none" w:sz="0" w:space="0" w:color="auto"/>
            <w:left w:val="none" w:sz="0" w:space="0" w:color="auto"/>
            <w:bottom w:val="none" w:sz="0" w:space="0" w:color="auto"/>
            <w:right w:val="none" w:sz="0" w:space="0" w:color="auto"/>
          </w:divBdr>
        </w:div>
        <w:div w:id="2104492289">
          <w:marLeft w:val="0"/>
          <w:marRight w:val="0"/>
          <w:marTop w:val="0"/>
          <w:marBottom w:val="0"/>
          <w:divBdr>
            <w:top w:val="none" w:sz="0" w:space="0" w:color="auto"/>
            <w:left w:val="none" w:sz="0" w:space="0" w:color="auto"/>
            <w:bottom w:val="none" w:sz="0" w:space="0" w:color="auto"/>
            <w:right w:val="none" w:sz="0" w:space="0" w:color="auto"/>
          </w:divBdr>
        </w:div>
      </w:divsChild>
    </w:div>
    <w:div w:id="821314722">
      <w:bodyDiv w:val="1"/>
      <w:marLeft w:val="0"/>
      <w:marRight w:val="0"/>
      <w:marTop w:val="0"/>
      <w:marBottom w:val="0"/>
      <w:divBdr>
        <w:top w:val="none" w:sz="0" w:space="0" w:color="auto"/>
        <w:left w:val="none" w:sz="0" w:space="0" w:color="auto"/>
        <w:bottom w:val="none" w:sz="0" w:space="0" w:color="auto"/>
        <w:right w:val="none" w:sz="0" w:space="0" w:color="auto"/>
      </w:divBdr>
      <w:divsChild>
        <w:div w:id="626815442">
          <w:marLeft w:val="0"/>
          <w:marRight w:val="0"/>
          <w:marTop w:val="0"/>
          <w:marBottom w:val="0"/>
          <w:divBdr>
            <w:top w:val="none" w:sz="0" w:space="0" w:color="auto"/>
            <w:left w:val="none" w:sz="0" w:space="0" w:color="auto"/>
            <w:bottom w:val="none" w:sz="0" w:space="0" w:color="auto"/>
            <w:right w:val="none" w:sz="0" w:space="0" w:color="auto"/>
          </w:divBdr>
        </w:div>
      </w:divsChild>
    </w:div>
    <w:div w:id="1220550460">
      <w:bodyDiv w:val="1"/>
      <w:marLeft w:val="0"/>
      <w:marRight w:val="0"/>
      <w:marTop w:val="0"/>
      <w:marBottom w:val="0"/>
      <w:divBdr>
        <w:top w:val="none" w:sz="0" w:space="0" w:color="auto"/>
        <w:left w:val="none" w:sz="0" w:space="0" w:color="auto"/>
        <w:bottom w:val="none" w:sz="0" w:space="0" w:color="auto"/>
        <w:right w:val="none" w:sz="0" w:space="0" w:color="auto"/>
      </w:divBdr>
    </w:div>
    <w:div w:id="1830907021">
      <w:bodyDiv w:val="1"/>
      <w:marLeft w:val="0"/>
      <w:marRight w:val="0"/>
      <w:marTop w:val="0"/>
      <w:marBottom w:val="0"/>
      <w:divBdr>
        <w:top w:val="none" w:sz="0" w:space="0" w:color="auto"/>
        <w:left w:val="none" w:sz="0" w:space="0" w:color="auto"/>
        <w:bottom w:val="none" w:sz="0" w:space="0" w:color="auto"/>
        <w:right w:val="none" w:sz="0" w:space="0" w:color="auto"/>
      </w:divBdr>
    </w:div>
    <w:div w:id="1994337014">
      <w:bodyDiv w:val="1"/>
      <w:marLeft w:val="0"/>
      <w:marRight w:val="0"/>
      <w:marTop w:val="0"/>
      <w:marBottom w:val="0"/>
      <w:divBdr>
        <w:top w:val="none" w:sz="0" w:space="0" w:color="auto"/>
        <w:left w:val="none" w:sz="0" w:space="0" w:color="auto"/>
        <w:bottom w:val="none" w:sz="0" w:space="0" w:color="auto"/>
        <w:right w:val="none" w:sz="0" w:space="0" w:color="auto"/>
      </w:divBdr>
      <w:divsChild>
        <w:div w:id="425464156">
          <w:marLeft w:val="0"/>
          <w:marRight w:val="0"/>
          <w:marTop w:val="0"/>
          <w:marBottom w:val="0"/>
          <w:divBdr>
            <w:top w:val="none" w:sz="0" w:space="0" w:color="auto"/>
            <w:left w:val="none" w:sz="0" w:space="0" w:color="auto"/>
            <w:bottom w:val="none" w:sz="0" w:space="0" w:color="auto"/>
            <w:right w:val="none" w:sz="0" w:space="0" w:color="auto"/>
          </w:divBdr>
        </w:div>
      </w:divsChild>
    </w:div>
    <w:div w:id="21312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76AD29FF-A779-4CBC-8031-E7DB1D40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15684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Źródlewski</dc:creator>
  <cp:keywords/>
  <dc:description/>
  <cp:lastModifiedBy>Daniel Źródlewski</cp:lastModifiedBy>
  <cp:revision>5</cp:revision>
  <dcterms:created xsi:type="dcterms:W3CDTF">2021-08-20T16:02:00Z</dcterms:created>
  <dcterms:modified xsi:type="dcterms:W3CDTF">2021-09-02T11:49:00Z</dcterms:modified>
</cp:coreProperties>
</file>