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28" w:rsidRPr="00783428" w:rsidRDefault="00783428" w:rsidP="00783428">
      <w:pPr>
        <w:rPr>
          <w:rFonts w:asciiTheme="minorHAnsi" w:hAnsiTheme="minorHAnsi" w:cstheme="minorHAnsi"/>
          <w:color w:val="808080" w:themeColor="background1" w:themeShade="80"/>
          <w:sz w:val="40"/>
          <w:szCs w:val="40"/>
        </w:rPr>
      </w:pPr>
      <w:r w:rsidRPr="00783428">
        <w:rPr>
          <w:rFonts w:asciiTheme="minorHAnsi" w:hAnsiTheme="minorHAnsi" w:cstheme="minorHAnsi"/>
          <w:sz w:val="40"/>
          <w:szCs w:val="40"/>
        </w:rPr>
        <w:t>Plan wystaw M</w:t>
      </w:r>
      <w:r w:rsidRPr="00783428">
        <w:rPr>
          <w:rFonts w:asciiTheme="minorHAnsi" w:hAnsiTheme="minorHAnsi" w:cstheme="minorHAnsi"/>
          <w:sz w:val="40"/>
          <w:szCs w:val="40"/>
        </w:rPr>
        <w:t xml:space="preserve">uzeum Narodowego w Szczecinie w </w:t>
      </w:r>
      <w:r w:rsidRPr="00783428">
        <w:rPr>
          <w:rFonts w:asciiTheme="minorHAnsi" w:hAnsiTheme="minorHAnsi" w:cstheme="minorHAnsi"/>
          <w:b/>
          <w:color w:val="808080" w:themeColor="background1" w:themeShade="80"/>
          <w:sz w:val="40"/>
          <w:szCs w:val="40"/>
        </w:rPr>
        <w:t>2018</w:t>
      </w:r>
      <w:r w:rsidRPr="00783428">
        <w:rPr>
          <w:rFonts w:asciiTheme="minorHAnsi" w:hAnsiTheme="minorHAnsi" w:cstheme="minorHAnsi"/>
          <w:b/>
          <w:color w:val="808080" w:themeColor="background1" w:themeShade="80"/>
          <w:sz w:val="40"/>
          <w:szCs w:val="40"/>
        </w:rPr>
        <w:t xml:space="preserve"> roku</w:t>
      </w:r>
    </w:p>
    <w:p w:rsidR="00783428" w:rsidRPr="00783428" w:rsidRDefault="00783428" w:rsidP="00783428">
      <w:pPr>
        <w:rPr>
          <w:rFonts w:asciiTheme="minorHAnsi" w:hAnsiTheme="minorHAnsi" w:cstheme="minorHAnsi"/>
          <w:sz w:val="22"/>
          <w:szCs w:val="22"/>
        </w:rPr>
      </w:pPr>
    </w:p>
    <w:p w:rsidR="00783428" w:rsidRPr="00783428" w:rsidRDefault="00783428" w:rsidP="00783428">
      <w:pPr>
        <w:rPr>
          <w:rFonts w:asciiTheme="minorHAnsi" w:hAnsiTheme="minorHAnsi" w:cstheme="minorHAnsi"/>
          <w:b/>
          <w:sz w:val="22"/>
          <w:szCs w:val="22"/>
        </w:rPr>
      </w:pPr>
      <w:r w:rsidRPr="0078342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Uwaga! </w:t>
      </w:r>
      <w:r w:rsidRPr="00783428">
        <w:rPr>
          <w:rFonts w:asciiTheme="minorHAnsi" w:hAnsiTheme="minorHAnsi" w:cstheme="minorHAnsi"/>
          <w:b/>
          <w:sz w:val="22"/>
          <w:szCs w:val="22"/>
        </w:rPr>
        <w:t xml:space="preserve">Poniższe zestawienie stanowi projekt planów wystawienniczych Muzeum Narodowego </w:t>
      </w:r>
      <w:r w:rsidRPr="00783428">
        <w:rPr>
          <w:rFonts w:asciiTheme="minorHAnsi" w:hAnsiTheme="minorHAnsi" w:cstheme="minorHAnsi"/>
          <w:b/>
          <w:sz w:val="22"/>
          <w:szCs w:val="22"/>
        </w:rPr>
        <w:br/>
      </w:r>
      <w:r w:rsidRPr="00783428">
        <w:rPr>
          <w:rFonts w:asciiTheme="minorHAnsi" w:hAnsiTheme="minorHAnsi" w:cstheme="minorHAnsi"/>
          <w:b/>
          <w:sz w:val="22"/>
          <w:szCs w:val="22"/>
        </w:rPr>
        <w:t xml:space="preserve">w Szczecinie. Podane terminy oraz tytuły mogą ulec zmianie. </w:t>
      </w:r>
    </w:p>
    <w:p w:rsidR="00783428" w:rsidRPr="00783428" w:rsidRDefault="00783428" w:rsidP="00783428">
      <w:pPr>
        <w:rPr>
          <w:rFonts w:asciiTheme="minorHAnsi" w:hAnsiTheme="minorHAnsi" w:cstheme="minorHAnsi"/>
          <w:sz w:val="22"/>
          <w:szCs w:val="22"/>
        </w:rPr>
      </w:pPr>
    </w:p>
    <w:p w:rsidR="00783428" w:rsidRPr="00783428" w:rsidRDefault="00783428" w:rsidP="00783428">
      <w:pPr>
        <w:rPr>
          <w:rFonts w:asciiTheme="minorHAnsi" w:hAnsiTheme="minorHAnsi" w:cstheme="minorHAnsi"/>
          <w:sz w:val="22"/>
          <w:szCs w:val="22"/>
        </w:rPr>
      </w:pPr>
      <w:r w:rsidRPr="00783428">
        <w:rPr>
          <w:rFonts w:asciiTheme="minorHAnsi" w:hAnsiTheme="minorHAnsi" w:cstheme="minorHAnsi"/>
          <w:b/>
          <w:sz w:val="32"/>
          <w:szCs w:val="32"/>
          <w:u w:val="single"/>
        </w:rPr>
        <w:t>Muzeum Narodowe w Szczecinie</w:t>
      </w:r>
      <w:r w:rsidRPr="00783428">
        <w:rPr>
          <w:rFonts w:asciiTheme="minorHAnsi" w:hAnsiTheme="minorHAnsi" w:cstheme="minorHAnsi"/>
          <w:b/>
          <w:sz w:val="32"/>
          <w:szCs w:val="32"/>
          <w:u w:val="single"/>
        </w:rPr>
        <w:br/>
      </w:r>
      <w:r w:rsidRPr="00783428">
        <w:rPr>
          <w:rFonts w:asciiTheme="minorHAnsi" w:hAnsiTheme="minorHAnsi" w:cstheme="minorHAnsi"/>
          <w:color w:val="FF0000"/>
          <w:sz w:val="22"/>
          <w:szCs w:val="22"/>
        </w:rPr>
        <w:t>&gt;&gt;&gt;</w:t>
      </w:r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b/>
          <w:sz w:val="22"/>
          <w:szCs w:val="22"/>
        </w:rPr>
        <w:t>luty–kwiecień:</w:t>
      </w:r>
      <w:r w:rsidRPr="00783428">
        <w:rPr>
          <w:rFonts w:asciiTheme="minorHAnsi" w:hAnsiTheme="minorHAnsi" w:cstheme="minorHAnsi"/>
          <w:sz w:val="22"/>
          <w:szCs w:val="22"/>
        </w:rPr>
        <w:t xml:space="preserve"> „Biedermeier”</w:t>
      </w:r>
    </w:p>
    <w:p w:rsidR="00783428" w:rsidRPr="00783428" w:rsidRDefault="00783428" w:rsidP="00783428">
      <w:pPr>
        <w:rPr>
          <w:rStyle w:val="Pogrubienie"/>
          <w:rFonts w:asciiTheme="minorHAnsi" w:hAnsiTheme="minorHAnsi" w:cstheme="minorHAnsi"/>
          <w:sz w:val="22"/>
          <w:szCs w:val="22"/>
        </w:rPr>
      </w:pPr>
      <w:r w:rsidRPr="00783428">
        <w:rPr>
          <w:rFonts w:asciiTheme="minorHAnsi" w:hAnsiTheme="minorHAnsi" w:cstheme="minorHAnsi"/>
          <w:color w:val="FF0000"/>
          <w:sz w:val="22"/>
          <w:szCs w:val="22"/>
        </w:rPr>
        <w:t>&gt;&gt;&gt;</w:t>
      </w:r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b/>
          <w:sz w:val="22"/>
          <w:szCs w:val="22"/>
        </w:rPr>
        <w:t>kwiecień–wrzesień:</w:t>
      </w:r>
      <w:r w:rsidRPr="00783428">
        <w:rPr>
          <w:rFonts w:asciiTheme="minorHAnsi" w:hAnsiTheme="minorHAnsi" w:cstheme="minorHAnsi"/>
          <w:sz w:val="22"/>
          <w:szCs w:val="22"/>
        </w:rPr>
        <w:t xml:space="preserve"> „Inspirowani naturą – rękodzieło Indian Wielkiej Amazonii”</w:t>
      </w:r>
      <w:r w:rsidRPr="00783428">
        <w:rPr>
          <w:rFonts w:asciiTheme="minorHAnsi" w:hAnsiTheme="minorHAnsi" w:cstheme="minorHAnsi"/>
          <w:sz w:val="22"/>
          <w:szCs w:val="22"/>
        </w:rPr>
        <w:br/>
      </w:r>
      <w:r w:rsidRPr="00783428">
        <w:rPr>
          <w:rFonts w:asciiTheme="minorHAnsi" w:hAnsiTheme="minorHAnsi" w:cstheme="minorHAnsi"/>
          <w:color w:val="FF0000"/>
          <w:sz w:val="22"/>
          <w:szCs w:val="22"/>
        </w:rPr>
        <w:t>&gt;&gt;&gt;</w:t>
      </w:r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b/>
          <w:sz w:val="22"/>
          <w:szCs w:val="22"/>
        </w:rPr>
        <w:t xml:space="preserve">maj–czerwiec: </w:t>
      </w:r>
      <w:r w:rsidRPr="00783428">
        <w:rPr>
          <w:rFonts w:asciiTheme="minorHAnsi" w:hAnsiTheme="minorHAnsi" w:cstheme="minorHAnsi"/>
          <w:sz w:val="22"/>
          <w:szCs w:val="22"/>
        </w:rPr>
        <w:t xml:space="preserve">malarstwo Joanny Borkowskiej </w:t>
      </w:r>
      <w:r w:rsidRPr="00783428">
        <w:rPr>
          <w:rFonts w:asciiTheme="minorHAnsi" w:hAnsiTheme="minorHAnsi" w:cstheme="minorHAnsi"/>
          <w:sz w:val="22"/>
          <w:szCs w:val="22"/>
        </w:rPr>
        <w:br/>
      </w:r>
      <w:r w:rsidRPr="00783428">
        <w:rPr>
          <w:rFonts w:asciiTheme="minorHAnsi" w:hAnsiTheme="minorHAnsi" w:cstheme="minorHAnsi"/>
          <w:color w:val="FF0000"/>
          <w:sz w:val="22"/>
          <w:szCs w:val="22"/>
        </w:rPr>
        <w:t>&gt;&gt;&gt;</w:t>
      </w:r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b/>
          <w:sz w:val="22"/>
          <w:szCs w:val="22"/>
        </w:rPr>
        <w:t>czerwiec–wrzesień:</w:t>
      </w:r>
      <w:r w:rsidRPr="00783428">
        <w:rPr>
          <w:rFonts w:asciiTheme="minorHAnsi" w:hAnsiTheme="minorHAnsi" w:cstheme="minorHAnsi"/>
          <w:sz w:val="22"/>
          <w:szCs w:val="22"/>
        </w:rPr>
        <w:t xml:space="preserve"> „Loteria Mistrzów”</w:t>
      </w:r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sz w:val="22"/>
          <w:szCs w:val="22"/>
        </w:rPr>
        <w:br/>
      </w:r>
      <w:r w:rsidRPr="00783428">
        <w:rPr>
          <w:rFonts w:asciiTheme="minorHAnsi" w:hAnsiTheme="minorHAnsi" w:cstheme="minorHAnsi"/>
          <w:color w:val="FF0000"/>
          <w:sz w:val="22"/>
          <w:szCs w:val="22"/>
        </w:rPr>
        <w:t>&gt;&gt;&gt;</w:t>
      </w:r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b/>
          <w:sz w:val="22"/>
          <w:szCs w:val="22"/>
        </w:rPr>
        <w:t>lipiec–wrzesień:</w:t>
      </w:r>
      <w:r w:rsidRPr="00783428">
        <w:rPr>
          <w:rFonts w:asciiTheme="minorHAnsi" w:hAnsiTheme="minorHAnsi" w:cstheme="minorHAnsi"/>
          <w:sz w:val="22"/>
          <w:szCs w:val="22"/>
        </w:rPr>
        <w:t xml:space="preserve"> „</w:t>
      </w:r>
      <w:r w:rsidRPr="00783428">
        <w:rPr>
          <w:rFonts w:asciiTheme="minorHAnsi" w:hAnsiTheme="minorHAnsi" w:cstheme="minorHAnsi"/>
          <w:sz w:val="22"/>
          <w:szCs w:val="22"/>
        </w:rPr>
        <w:t>Odra – flis odrzański</w:t>
      </w:r>
      <w:r w:rsidRPr="00783428">
        <w:rPr>
          <w:rFonts w:asciiTheme="minorHAnsi" w:hAnsiTheme="minorHAnsi" w:cstheme="minorHAnsi"/>
          <w:sz w:val="22"/>
          <w:szCs w:val="22"/>
        </w:rPr>
        <w:t xml:space="preserve">” </w:t>
      </w:r>
    </w:p>
    <w:p w:rsidR="00783428" w:rsidRPr="00783428" w:rsidRDefault="00783428" w:rsidP="00783428">
      <w:pPr>
        <w:rPr>
          <w:rFonts w:asciiTheme="minorHAnsi" w:hAnsiTheme="minorHAnsi" w:cstheme="minorHAnsi"/>
          <w:i/>
          <w:sz w:val="22"/>
          <w:szCs w:val="22"/>
        </w:rPr>
      </w:pPr>
      <w:r w:rsidRPr="00783428">
        <w:rPr>
          <w:rFonts w:asciiTheme="minorHAnsi" w:hAnsiTheme="minorHAnsi" w:cstheme="minorHAnsi"/>
          <w:color w:val="FF0000"/>
          <w:sz w:val="22"/>
          <w:szCs w:val="22"/>
        </w:rPr>
        <w:t>&gt;&gt;&gt;</w:t>
      </w:r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b/>
          <w:sz w:val="22"/>
          <w:szCs w:val="22"/>
        </w:rPr>
        <w:t xml:space="preserve">październik–kwiecień 2019: </w:t>
      </w:r>
      <w:r w:rsidRPr="00783428">
        <w:rPr>
          <w:rFonts w:asciiTheme="minorHAnsi" w:hAnsiTheme="minorHAnsi" w:cstheme="minorHAnsi"/>
          <w:sz w:val="22"/>
          <w:szCs w:val="22"/>
        </w:rPr>
        <w:t>sztuka duńska XIX i XX wieku z</w:t>
      </w:r>
      <w:r w:rsidRPr="00783428">
        <w:rPr>
          <w:rFonts w:asciiTheme="minorHAnsi" w:hAnsiTheme="minorHAnsi" w:cstheme="minorHAnsi"/>
          <w:sz w:val="22"/>
          <w:szCs w:val="22"/>
        </w:rPr>
        <w:t xml:space="preserve">e </w:t>
      </w:r>
      <w:r w:rsidRPr="00783428">
        <w:rPr>
          <w:rFonts w:asciiTheme="minorHAnsi" w:hAnsiTheme="minorHAnsi" w:cstheme="minorHAnsi"/>
          <w:sz w:val="22"/>
          <w:szCs w:val="22"/>
        </w:rPr>
        <w:t xml:space="preserve">zbiorów </w:t>
      </w:r>
      <w:proofErr w:type="spellStart"/>
      <w:r w:rsidRPr="00783428">
        <w:rPr>
          <w:rFonts w:asciiTheme="minorHAnsi" w:hAnsiTheme="minorHAnsi" w:cstheme="minorHAnsi"/>
          <w:sz w:val="22"/>
          <w:szCs w:val="22"/>
        </w:rPr>
        <w:t>Bornholms</w:t>
      </w:r>
      <w:proofErr w:type="spellEnd"/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3428">
        <w:rPr>
          <w:rFonts w:asciiTheme="minorHAnsi" w:hAnsiTheme="minorHAnsi" w:cstheme="minorHAnsi"/>
          <w:sz w:val="22"/>
          <w:szCs w:val="22"/>
        </w:rPr>
        <w:t>Kunstmuseum</w:t>
      </w:r>
      <w:proofErr w:type="spellEnd"/>
      <w:r w:rsidRPr="00783428">
        <w:rPr>
          <w:rFonts w:asciiTheme="minorHAnsi" w:hAnsiTheme="minorHAnsi" w:cstheme="minorHAnsi"/>
          <w:sz w:val="22"/>
          <w:szCs w:val="22"/>
        </w:rPr>
        <w:br/>
      </w:r>
      <w:r w:rsidRPr="00783428">
        <w:rPr>
          <w:rFonts w:asciiTheme="minorHAnsi" w:hAnsiTheme="minorHAnsi" w:cstheme="minorHAnsi"/>
          <w:color w:val="FF0000"/>
          <w:sz w:val="22"/>
          <w:szCs w:val="22"/>
        </w:rPr>
        <w:t>&gt;&gt;&gt;</w:t>
      </w:r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b/>
          <w:sz w:val="22"/>
          <w:szCs w:val="22"/>
        </w:rPr>
        <w:t>listopad–grudzień:</w:t>
      </w:r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sz w:val="22"/>
          <w:szCs w:val="22"/>
        </w:rPr>
        <w:t>Niepodległość Polski 1918 w prasie pomorskiej</w:t>
      </w:r>
    </w:p>
    <w:p w:rsidR="00783428" w:rsidRPr="00783428" w:rsidRDefault="00783428" w:rsidP="00783428">
      <w:pPr>
        <w:rPr>
          <w:rFonts w:asciiTheme="minorHAnsi" w:hAnsiTheme="minorHAnsi" w:cstheme="minorHAnsi"/>
          <w:sz w:val="22"/>
          <w:szCs w:val="22"/>
        </w:rPr>
      </w:pPr>
      <w:r w:rsidRPr="00783428">
        <w:rPr>
          <w:rFonts w:asciiTheme="minorHAnsi" w:hAnsiTheme="minorHAnsi" w:cstheme="minorHAnsi"/>
          <w:color w:val="FF0000"/>
          <w:sz w:val="22"/>
          <w:szCs w:val="22"/>
        </w:rPr>
        <w:t>&gt;&gt;&gt;</w:t>
      </w:r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b/>
          <w:sz w:val="22"/>
          <w:szCs w:val="22"/>
        </w:rPr>
        <w:t>grudzień–styczeń 2019:</w:t>
      </w:r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„Fotografia</w:t>
      </w:r>
      <w:r w:rsidRPr="00783428">
        <w:rPr>
          <w:rFonts w:asciiTheme="minorHAnsi" w:hAnsiTheme="minorHAnsi" w:cstheme="minorHAnsi"/>
          <w:sz w:val="22"/>
          <w:szCs w:val="22"/>
        </w:rPr>
        <w:t xml:space="preserve"> Dzikiej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783428">
        <w:rPr>
          <w:rFonts w:asciiTheme="minorHAnsi" w:hAnsiTheme="minorHAnsi" w:cstheme="minorHAnsi"/>
          <w:sz w:val="22"/>
          <w:szCs w:val="22"/>
        </w:rPr>
        <w:t>rzyrody</w:t>
      </w:r>
      <w:r>
        <w:rPr>
          <w:rFonts w:asciiTheme="minorHAnsi" w:hAnsiTheme="minorHAnsi" w:cstheme="minorHAnsi"/>
          <w:sz w:val="22"/>
          <w:szCs w:val="22"/>
        </w:rPr>
        <w:t>”</w:t>
      </w:r>
    </w:p>
    <w:p w:rsidR="00783428" w:rsidRPr="00783428" w:rsidRDefault="00783428" w:rsidP="00783428">
      <w:pPr>
        <w:rPr>
          <w:rFonts w:asciiTheme="minorHAnsi" w:hAnsiTheme="minorHAnsi" w:cstheme="minorHAnsi"/>
          <w:sz w:val="22"/>
          <w:szCs w:val="22"/>
        </w:rPr>
      </w:pPr>
    </w:p>
    <w:p w:rsidR="00783428" w:rsidRPr="00783428" w:rsidRDefault="00783428" w:rsidP="00783428">
      <w:pPr>
        <w:rPr>
          <w:rFonts w:asciiTheme="minorHAnsi" w:hAnsiTheme="minorHAnsi" w:cstheme="minorHAnsi"/>
          <w:sz w:val="22"/>
          <w:szCs w:val="22"/>
        </w:rPr>
      </w:pPr>
      <w:r w:rsidRPr="00783428">
        <w:rPr>
          <w:rFonts w:asciiTheme="minorHAnsi" w:hAnsiTheme="minorHAnsi" w:cstheme="minorHAnsi"/>
          <w:b/>
          <w:sz w:val="32"/>
          <w:szCs w:val="32"/>
          <w:u w:val="single"/>
        </w:rPr>
        <w:t>Muzeum Narodowe w Szczecinie – Muzeum Tradycji Regionalnych</w:t>
      </w:r>
      <w:r w:rsidRPr="00783428">
        <w:rPr>
          <w:rFonts w:asciiTheme="minorHAnsi" w:hAnsiTheme="minorHAnsi" w:cstheme="minorHAnsi"/>
          <w:b/>
          <w:sz w:val="32"/>
          <w:szCs w:val="32"/>
          <w:u w:val="single"/>
        </w:rPr>
        <w:br/>
      </w:r>
      <w:r w:rsidRPr="00783428">
        <w:rPr>
          <w:rFonts w:asciiTheme="minorHAnsi" w:hAnsiTheme="minorHAnsi" w:cstheme="minorHAnsi"/>
          <w:color w:val="FF0000"/>
          <w:sz w:val="22"/>
          <w:szCs w:val="22"/>
        </w:rPr>
        <w:t>&gt;&gt;&gt;</w:t>
      </w:r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b/>
          <w:sz w:val="22"/>
          <w:szCs w:val="22"/>
        </w:rPr>
        <w:t>marzec–maj:</w:t>
      </w:r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783428">
        <w:rPr>
          <w:rFonts w:asciiTheme="minorHAnsi" w:hAnsiTheme="minorHAnsi" w:cstheme="minorHAnsi"/>
          <w:sz w:val="22"/>
          <w:szCs w:val="22"/>
        </w:rPr>
        <w:t>Świętowanie. Zabytki obrzędowości rodzinnej i dorocznej”</w:t>
      </w:r>
    </w:p>
    <w:p w:rsidR="00783428" w:rsidRPr="00783428" w:rsidRDefault="00783428" w:rsidP="00783428">
      <w:pPr>
        <w:rPr>
          <w:rFonts w:asciiTheme="minorHAnsi" w:hAnsiTheme="minorHAnsi" w:cstheme="minorHAnsi"/>
          <w:sz w:val="22"/>
          <w:szCs w:val="22"/>
        </w:rPr>
      </w:pPr>
      <w:r w:rsidRPr="00783428">
        <w:rPr>
          <w:rFonts w:asciiTheme="minorHAnsi" w:hAnsiTheme="minorHAnsi" w:cstheme="minorHAnsi"/>
          <w:color w:val="FF0000"/>
          <w:sz w:val="22"/>
          <w:szCs w:val="22"/>
        </w:rPr>
        <w:t>&gt;&gt;&gt;</w:t>
      </w:r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b/>
          <w:sz w:val="22"/>
          <w:szCs w:val="22"/>
        </w:rPr>
        <w:t>czerwiec–wrzesień:</w:t>
      </w:r>
      <w:r w:rsidRPr="00783428">
        <w:rPr>
          <w:rFonts w:asciiTheme="minorHAnsi" w:hAnsiTheme="minorHAnsi" w:cstheme="minorHAnsi"/>
          <w:sz w:val="22"/>
          <w:szCs w:val="22"/>
        </w:rPr>
        <w:t xml:space="preserve"> „Śmierć”, wystawa w ramach </w:t>
      </w:r>
      <w:r w:rsidRPr="00783428">
        <w:rPr>
          <w:rFonts w:asciiTheme="minorHAnsi" w:hAnsiTheme="minorHAnsi" w:cstheme="minorHAnsi"/>
          <w:sz w:val="22"/>
          <w:szCs w:val="22"/>
        </w:rPr>
        <w:t>F</w:t>
      </w:r>
      <w:r w:rsidRPr="00783428">
        <w:rPr>
          <w:rFonts w:asciiTheme="minorHAnsi" w:hAnsiTheme="minorHAnsi" w:cstheme="minorHAnsi"/>
          <w:sz w:val="22"/>
          <w:szCs w:val="22"/>
        </w:rPr>
        <w:t xml:space="preserve">estiwalu </w:t>
      </w:r>
      <w:proofErr w:type="spellStart"/>
      <w:r w:rsidRPr="00783428">
        <w:rPr>
          <w:rFonts w:asciiTheme="minorHAnsi" w:hAnsiTheme="minorHAnsi" w:cstheme="minorHAnsi"/>
          <w:sz w:val="22"/>
          <w:szCs w:val="22"/>
        </w:rPr>
        <w:t>Logosfera</w:t>
      </w:r>
      <w:proofErr w:type="spellEnd"/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83428" w:rsidRPr="00783428" w:rsidRDefault="00783428" w:rsidP="00783428">
      <w:pPr>
        <w:rPr>
          <w:rFonts w:asciiTheme="minorHAnsi" w:hAnsiTheme="minorHAnsi" w:cstheme="minorHAnsi"/>
          <w:sz w:val="22"/>
          <w:szCs w:val="22"/>
        </w:rPr>
      </w:pPr>
      <w:r w:rsidRPr="00783428">
        <w:rPr>
          <w:rFonts w:asciiTheme="minorHAnsi" w:hAnsiTheme="minorHAnsi" w:cstheme="minorHAnsi"/>
          <w:color w:val="FF0000"/>
          <w:sz w:val="22"/>
          <w:szCs w:val="22"/>
        </w:rPr>
        <w:t>&gt;&gt;&gt;</w:t>
      </w:r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b/>
          <w:sz w:val="22"/>
          <w:szCs w:val="22"/>
        </w:rPr>
        <w:t>październik–styczeń 2019:</w:t>
      </w:r>
      <w:r w:rsidRPr="00783428">
        <w:rPr>
          <w:rFonts w:asciiTheme="minorHAnsi" w:hAnsiTheme="minorHAnsi" w:cstheme="minorHAnsi"/>
          <w:sz w:val="22"/>
          <w:szCs w:val="22"/>
        </w:rPr>
        <w:t xml:space="preserve"> „Zalipie” </w:t>
      </w:r>
    </w:p>
    <w:p w:rsidR="00783428" w:rsidRPr="00783428" w:rsidRDefault="00783428" w:rsidP="00783428">
      <w:pPr>
        <w:rPr>
          <w:rFonts w:asciiTheme="minorHAnsi" w:hAnsiTheme="minorHAnsi" w:cstheme="minorHAnsi"/>
          <w:sz w:val="22"/>
          <w:szCs w:val="22"/>
        </w:rPr>
      </w:pPr>
    </w:p>
    <w:p w:rsidR="00783428" w:rsidRPr="00783428" w:rsidRDefault="00783428" w:rsidP="00783428">
      <w:pPr>
        <w:rPr>
          <w:rFonts w:asciiTheme="minorHAnsi" w:hAnsiTheme="minorHAnsi" w:cstheme="minorHAnsi"/>
          <w:sz w:val="22"/>
          <w:szCs w:val="22"/>
        </w:rPr>
      </w:pPr>
      <w:r w:rsidRPr="00783428">
        <w:rPr>
          <w:rFonts w:asciiTheme="minorHAnsi" w:hAnsiTheme="minorHAnsi" w:cstheme="minorHAnsi"/>
          <w:b/>
          <w:sz w:val="32"/>
          <w:szCs w:val="32"/>
          <w:u w:val="single"/>
        </w:rPr>
        <w:t>Muzeum Narodowe w Szczecinie – Muzeum Sztuki Współczesnej</w:t>
      </w:r>
      <w:r w:rsidRPr="00783428">
        <w:rPr>
          <w:rFonts w:asciiTheme="minorHAnsi" w:hAnsiTheme="minorHAnsi" w:cstheme="minorHAnsi"/>
          <w:b/>
          <w:sz w:val="32"/>
          <w:szCs w:val="32"/>
          <w:u w:val="single"/>
        </w:rPr>
        <w:br/>
      </w:r>
      <w:r w:rsidRPr="00783428">
        <w:rPr>
          <w:rFonts w:asciiTheme="minorHAnsi" w:hAnsiTheme="minorHAnsi" w:cstheme="minorHAnsi"/>
          <w:color w:val="FF0000"/>
          <w:sz w:val="22"/>
          <w:szCs w:val="22"/>
        </w:rPr>
        <w:t>&gt;&gt;&gt;</w:t>
      </w:r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b/>
          <w:sz w:val="22"/>
          <w:szCs w:val="22"/>
        </w:rPr>
        <w:t>styczeń–kwiecień:</w:t>
      </w:r>
      <w:r w:rsidRPr="00783428">
        <w:rPr>
          <w:rFonts w:asciiTheme="minorHAnsi" w:hAnsiTheme="minorHAnsi" w:cstheme="minorHAnsi"/>
          <w:sz w:val="22"/>
          <w:szCs w:val="22"/>
        </w:rPr>
        <w:t xml:space="preserve"> „Marek </w:t>
      </w:r>
      <w:proofErr w:type="spellStart"/>
      <w:r w:rsidRPr="00783428">
        <w:rPr>
          <w:rFonts w:asciiTheme="minorHAnsi" w:hAnsiTheme="minorHAnsi" w:cstheme="minorHAnsi"/>
          <w:sz w:val="22"/>
          <w:szCs w:val="22"/>
        </w:rPr>
        <w:t>Radke</w:t>
      </w:r>
      <w:proofErr w:type="spellEnd"/>
      <w:r w:rsidRPr="00783428">
        <w:rPr>
          <w:rFonts w:asciiTheme="minorHAnsi" w:hAnsiTheme="minorHAnsi" w:cstheme="minorHAnsi"/>
          <w:sz w:val="22"/>
          <w:szCs w:val="22"/>
        </w:rPr>
        <w:t>. Złoto, srebro…”</w:t>
      </w:r>
    </w:p>
    <w:p w:rsidR="00783428" w:rsidRPr="00783428" w:rsidRDefault="00783428" w:rsidP="00783428">
      <w:pPr>
        <w:rPr>
          <w:rFonts w:asciiTheme="minorHAnsi" w:hAnsiTheme="minorHAnsi" w:cstheme="minorHAnsi"/>
          <w:sz w:val="22"/>
          <w:szCs w:val="22"/>
        </w:rPr>
      </w:pPr>
      <w:r w:rsidRPr="00783428">
        <w:rPr>
          <w:rFonts w:asciiTheme="minorHAnsi" w:hAnsiTheme="minorHAnsi" w:cstheme="minorHAnsi"/>
          <w:color w:val="FF0000"/>
          <w:sz w:val="22"/>
          <w:szCs w:val="22"/>
        </w:rPr>
        <w:t>&gt;&gt;&gt;</w:t>
      </w:r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b/>
          <w:sz w:val="22"/>
          <w:szCs w:val="22"/>
        </w:rPr>
        <w:t>styczeń–kwiecień:</w:t>
      </w:r>
      <w:r w:rsidRPr="00783428">
        <w:rPr>
          <w:rFonts w:asciiTheme="minorHAnsi" w:hAnsiTheme="minorHAnsi" w:cstheme="minorHAnsi"/>
          <w:sz w:val="22"/>
          <w:szCs w:val="22"/>
        </w:rPr>
        <w:t xml:space="preserve"> „Ptak bez przestrzeni. Georg Johann </w:t>
      </w:r>
      <w:proofErr w:type="spellStart"/>
      <w:r w:rsidRPr="00783428">
        <w:rPr>
          <w:rFonts w:asciiTheme="minorHAnsi" w:hAnsiTheme="minorHAnsi" w:cstheme="minorHAnsi"/>
          <w:sz w:val="22"/>
          <w:szCs w:val="22"/>
        </w:rPr>
        <w:t>Tribowski</w:t>
      </w:r>
      <w:proofErr w:type="spellEnd"/>
      <w:r w:rsidRPr="00783428">
        <w:rPr>
          <w:rFonts w:asciiTheme="minorHAnsi" w:hAnsiTheme="minorHAnsi" w:cstheme="minorHAnsi"/>
          <w:sz w:val="22"/>
          <w:szCs w:val="22"/>
        </w:rPr>
        <w:t xml:space="preserve"> – wczesne obrazy”</w:t>
      </w:r>
    </w:p>
    <w:p w:rsidR="00783428" w:rsidRPr="00783428" w:rsidRDefault="00783428" w:rsidP="00783428">
      <w:pPr>
        <w:rPr>
          <w:rFonts w:asciiTheme="minorHAnsi" w:hAnsiTheme="minorHAnsi" w:cstheme="minorHAnsi"/>
          <w:sz w:val="22"/>
          <w:szCs w:val="22"/>
        </w:rPr>
      </w:pPr>
      <w:r w:rsidRPr="00783428">
        <w:rPr>
          <w:rFonts w:asciiTheme="minorHAnsi" w:hAnsiTheme="minorHAnsi" w:cstheme="minorHAnsi"/>
          <w:color w:val="FF0000"/>
          <w:sz w:val="22"/>
          <w:szCs w:val="22"/>
        </w:rPr>
        <w:t>&gt;&gt;&gt;</w:t>
      </w:r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b/>
          <w:sz w:val="22"/>
          <w:szCs w:val="22"/>
        </w:rPr>
        <w:t xml:space="preserve">kwiecień–lipiec: </w:t>
      </w:r>
      <w:r w:rsidRPr="00783428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783428">
        <w:rPr>
          <w:rFonts w:asciiTheme="minorHAnsi" w:hAnsiTheme="minorHAnsi" w:cstheme="minorHAnsi"/>
          <w:sz w:val="22"/>
          <w:szCs w:val="22"/>
        </w:rPr>
        <w:t>Faces</w:t>
      </w:r>
      <w:proofErr w:type="spellEnd"/>
      <w:r w:rsidRPr="00783428">
        <w:rPr>
          <w:rFonts w:asciiTheme="minorHAnsi" w:hAnsiTheme="minorHAnsi" w:cstheme="minorHAnsi"/>
          <w:sz w:val="22"/>
          <w:szCs w:val="22"/>
        </w:rPr>
        <w:t xml:space="preserve">/Twarze” Katarzyny Kozyry oraz malarstwo Katarzyny Szumskiej </w:t>
      </w:r>
    </w:p>
    <w:p w:rsidR="00783428" w:rsidRPr="00783428" w:rsidRDefault="00783428" w:rsidP="00783428">
      <w:pPr>
        <w:rPr>
          <w:rFonts w:asciiTheme="minorHAnsi" w:hAnsiTheme="minorHAnsi" w:cstheme="minorHAnsi"/>
          <w:sz w:val="22"/>
          <w:szCs w:val="22"/>
        </w:rPr>
      </w:pPr>
      <w:r w:rsidRPr="00783428">
        <w:rPr>
          <w:rFonts w:asciiTheme="minorHAnsi" w:hAnsiTheme="minorHAnsi" w:cstheme="minorHAnsi"/>
          <w:color w:val="FF0000"/>
          <w:sz w:val="22"/>
          <w:szCs w:val="22"/>
        </w:rPr>
        <w:t>&gt;&gt;&gt;</w:t>
      </w:r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b/>
          <w:sz w:val="22"/>
          <w:szCs w:val="22"/>
        </w:rPr>
        <w:t>grudzień:</w:t>
      </w:r>
      <w:r w:rsidRPr="00783428">
        <w:rPr>
          <w:rFonts w:asciiTheme="minorHAnsi" w:hAnsiTheme="minorHAnsi" w:cstheme="minorHAnsi"/>
          <w:sz w:val="22"/>
          <w:szCs w:val="22"/>
        </w:rPr>
        <w:t xml:space="preserve"> „Medialny stan wyjątkowy V”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83428">
        <w:rPr>
          <w:rFonts w:asciiTheme="minorHAnsi" w:hAnsiTheme="minorHAnsi" w:cstheme="minorHAnsi"/>
          <w:sz w:val="22"/>
          <w:szCs w:val="22"/>
        </w:rPr>
        <w:t xml:space="preserve"> we współpracy z Akademią Sztuki w Szczecinie</w:t>
      </w:r>
    </w:p>
    <w:p w:rsidR="00783428" w:rsidRPr="00783428" w:rsidRDefault="00783428" w:rsidP="00783428">
      <w:pPr>
        <w:rPr>
          <w:rFonts w:asciiTheme="minorHAnsi" w:hAnsiTheme="minorHAnsi" w:cstheme="minorHAnsi"/>
          <w:sz w:val="22"/>
          <w:szCs w:val="22"/>
        </w:rPr>
      </w:pPr>
    </w:p>
    <w:p w:rsidR="00783428" w:rsidRPr="00783428" w:rsidRDefault="00783428" w:rsidP="00783428">
      <w:pPr>
        <w:rPr>
          <w:rFonts w:asciiTheme="minorHAnsi" w:hAnsiTheme="minorHAnsi" w:cstheme="minorHAnsi"/>
          <w:sz w:val="22"/>
          <w:szCs w:val="22"/>
        </w:rPr>
      </w:pPr>
      <w:r w:rsidRPr="00783428">
        <w:rPr>
          <w:rFonts w:asciiTheme="minorHAnsi" w:hAnsiTheme="minorHAnsi" w:cstheme="minorHAnsi"/>
          <w:b/>
          <w:sz w:val="32"/>
          <w:szCs w:val="32"/>
          <w:u w:val="single"/>
        </w:rPr>
        <w:t>Muzeum Narodowe w Szczecinie – Muzeum Historii Szczecina</w:t>
      </w:r>
      <w:r w:rsidRPr="00783428">
        <w:rPr>
          <w:rFonts w:asciiTheme="minorHAnsi" w:hAnsiTheme="minorHAnsi" w:cstheme="minorHAnsi"/>
          <w:b/>
          <w:sz w:val="32"/>
          <w:szCs w:val="32"/>
          <w:u w:val="single"/>
        </w:rPr>
        <w:br/>
      </w:r>
      <w:r w:rsidRPr="00783428">
        <w:rPr>
          <w:rFonts w:asciiTheme="minorHAnsi" w:hAnsiTheme="minorHAnsi" w:cstheme="minorHAnsi"/>
          <w:color w:val="FF0000"/>
          <w:sz w:val="22"/>
          <w:szCs w:val="22"/>
        </w:rPr>
        <w:t>&gt;&gt;&gt;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b/>
          <w:sz w:val="22"/>
          <w:szCs w:val="22"/>
        </w:rPr>
        <w:t>maj–listopad:</w:t>
      </w:r>
      <w:r w:rsidRPr="00783428">
        <w:rPr>
          <w:rFonts w:asciiTheme="minorHAnsi" w:hAnsiTheme="minorHAnsi" w:cstheme="minorHAnsi"/>
          <w:sz w:val="22"/>
          <w:szCs w:val="22"/>
        </w:rPr>
        <w:t xml:space="preserve"> „Historia portretu – portret historii”</w:t>
      </w:r>
    </w:p>
    <w:p w:rsidR="00783428" w:rsidRPr="00783428" w:rsidRDefault="00783428" w:rsidP="00783428">
      <w:pPr>
        <w:rPr>
          <w:rFonts w:asciiTheme="minorHAnsi" w:hAnsiTheme="minorHAnsi" w:cstheme="minorHAnsi"/>
          <w:sz w:val="22"/>
          <w:szCs w:val="22"/>
        </w:rPr>
      </w:pPr>
    </w:p>
    <w:p w:rsidR="00783428" w:rsidRPr="00783428" w:rsidRDefault="00783428" w:rsidP="00783428">
      <w:pPr>
        <w:rPr>
          <w:rFonts w:asciiTheme="minorHAnsi" w:hAnsiTheme="minorHAnsi" w:cstheme="minorHAnsi"/>
          <w:sz w:val="22"/>
          <w:szCs w:val="22"/>
        </w:rPr>
      </w:pPr>
      <w:r w:rsidRPr="00783428">
        <w:rPr>
          <w:rFonts w:asciiTheme="minorHAnsi" w:hAnsiTheme="minorHAnsi" w:cstheme="minorHAnsi"/>
          <w:b/>
          <w:sz w:val="32"/>
          <w:szCs w:val="32"/>
          <w:u w:val="single"/>
        </w:rPr>
        <w:t xml:space="preserve">Muzeum Narodowe w Szczecinie – Centrum Dialogu Przełomy </w:t>
      </w:r>
      <w:r w:rsidRPr="00783428">
        <w:rPr>
          <w:rFonts w:asciiTheme="minorHAnsi" w:hAnsiTheme="minorHAnsi" w:cstheme="minorHAnsi"/>
          <w:b/>
          <w:sz w:val="32"/>
          <w:szCs w:val="32"/>
          <w:u w:val="single"/>
        </w:rPr>
        <w:br/>
      </w:r>
      <w:r w:rsidRPr="00783428">
        <w:rPr>
          <w:rFonts w:asciiTheme="minorHAnsi" w:hAnsiTheme="minorHAnsi" w:cstheme="minorHAnsi"/>
          <w:color w:val="FF0000"/>
          <w:sz w:val="22"/>
          <w:szCs w:val="22"/>
        </w:rPr>
        <w:t>&gt;&gt;&gt;</w:t>
      </w:r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b/>
          <w:sz w:val="22"/>
          <w:szCs w:val="22"/>
        </w:rPr>
        <w:t>styczeń – luty:</w:t>
      </w:r>
      <w:r w:rsidRPr="00783428">
        <w:rPr>
          <w:rFonts w:asciiTheme="minorHAnsi" w:hAnsiTheme="minorHAnsi" w:cstheme="minorHAnsi"/>
          <w:sz w:val="22"/>
          <w:szCs w:val="22"/>
        </w:rPr>
        <w:t xml:space="preserve"> „Dialog o losie i duszy. Stanisław </w:t>
      </w:r>
      <w:proofErr w:type="spellStart"/>
      <w:r w:rsidRPr="00783428">
        <w:rPr>
          <w:rFonts w:asciiTheme="minorHAnsi" w:hAnsiTheme="minorHAnsi" w:cstheme="minorHAnsi"/>
          <w:sz w:val="22"/>
          <w:szCs w:val="22"/>
        </w:rPr>
        <w:t>Vincenz</w:t>
      </w:r>
      <w:proofErr w:type="spellEnd"/>
      <w:r w:rsidRPr="00783428">
        <w:rPr>
          <w:rFonts w:asciiTheme="minorHAnsi" w:hAnsiTheme="minorHAnsi" w:cstheme="minorHAnsi"/>
          <w:sz w:val="22"/>
          <w:szCs w:val="22"/>
        </w:rPr>
        <w:t xml:space="preserve"> (1888–1971)” </w:t>
      </w:r>
    </w:p>
    <w:p w:rsidR="00783428" w:rsidRPr="00783428" w:rsidRDefault="00783428" w:rsidP="00783428">
      <w:pPr>
        <w:rPr>
          <w:rFonts w:asciiTheme="minorHAnsi" w:hAnsiTheme="minorHAnsi" w:cstheme="minorHAnsi"/>
          <w:sz w:val="22"/>
          <w:szCs w:val="22"/>
        </w:rPr>
      </w:pPr>
      <w:r w:rsidRPr="00783428">
        <w:rPr>
          <w:rFonts w:asciiTheme="minorHAnsi" w:hAnsiTheme="minorHAnsi" w:cstheme="minorHAnsi"/>
          <w:color w:val="FF0000"/>
          <w:sz w:val="22"/>
          <w:szCs w:val="22"/>
        </w:rPr>
        <w:t>&gt;&gt;&gt;</w:t>
      </w:r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b/>
          <w:sz w:val="22"/>
          <w:szCs w:val="22"/>
        </w:rPr>
        <w:t>styczeń – luty:</w:t>
      </w:r>
      <w:r w:rsidRPr="00783428">
        <w:rPr>
          <w:rFonts w:asciiTheme="minorHAnsi" w:hAnsiTheme="minorHAnsi" w:cstheme="minorHAnsi"/>
          <w:sz w:val="22"/>
          <w:szCs w:val="22"/>
        </w:rPr>
        <w:t xml:space="preserve"> „Wrastanie. Ziemie Zachodnie i Północne. Początek</w:t>
      </w:r>
      <w:r w:rsidRPr="00783428">
        <w:rPr>
          <w:rFonts w:asciiTheme="minorHAnsi" w:hAnsiTheme="minorHAnsi" w:cstheme="minorHAnsi"/>
          <w:sz w:val="22"/>
          <w:szCs w:val="22"/>
        </w:rPr>
        <w:t xml:space="preserve">”, we współpracy z </w:t>
      </w:r>
      <w:proofErr w:type="spellStart"/>
      <w:r w:rsidRPr="00783428">
        <w:rPr>
          <w:rFonts w:asciiTheme="minorHAnsi" w:hAnsiTheme="minorHAnsi" w:cstheme="minorHAnsi"/>
          <w:sz w:val="22"/>
          <w:szCs w:val="22"/>
        </w:rPr>
        <w:t>SZZiP</w:t>
      </w:r>
      <w:proofErr w:type="spellEnd"/>
    </w:p>
    <w:p w:rsidR="00783428" w:rsidRPr="00783428" w:rsidRDefault="00783428" w:rsidP="00783428">
      <w:pPr>
        <w:rPr>
          <w:rFonts w:asciiTheme="minorHAnsi" w:hAnsiTheme="minorHAnsi" w:cstheme="minorHAnsi"/>
          <w:sz w:val="22"/>
          <w:szCs w:val="22"/>
        </w:rPr>
      </w:pPr>
      <w:r w:rsidRPr="00783428">
        <w:rPr>
          <w:rFonts w:asciiTheme="minorHAnsi" w:hAnsiTheme="minorHAnsi" w:cstheme="minorHAnsi"/>
          <w:color w:val="FF0000"/>
          <w:sz w:val="22"/>
          <w:szCs w:val="22"/>
        </w:rPr>
        <w:t>&gt;&gt;&gt;</w:t>
      </w:r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b/>
          <w:sz w:val="22"/>
          <w:szCs w:val="22"/>
        </w:rPr>
        <w:t>marzec – kwiecień:</w:t>
      </w:r>
      <w:r w:rsidRPr="00783428">
        <w:rPr>
          <w:rFonts w:asciiTheme="minorHAnsi" w:hAnsiTheme="minorHAnsi" w:cstheme="minorHAnsi"/>
          <w:sz w:val="22"/>
          <w:szCs w:val="22"/>
        </w:rPr>
        <w:t xml:space="preserve"> wystawa plenerowa  „Wypędzeni”, we współpracy z IPN, oddział w Poznaniu, </w:t>
      </w:r>
    </w:p>
    <w:p w:rsidR="00783428" w:rsidRPr="00783428" w:rsidRDefault="00783428" w:rsidP="00783428">
      <w:pPr>
        <w:rPr>
          <w:rFonts w:asciiTheme="minorHAnsi" w:hAnsiTheme="minorHAnsi" w:cstheme="minorHAnsi"/>
          <w:sz w:val="22"/>
          <w:szCs w:val="22"/>
        </w:rPr>
      </w:pPr>
      <w:r w:rsidRPr="00783428">
        <w:rPr>
          <w:rFonts w:asciiTheme="minorHAnsi" w:hAnsiTheme="minorHAnsi" w:cstheme="minorHAnsi"/>
          <w:color w:val="FF0000"/>
          <w:sz w:val="22"/>
          <w:szCs w:val="22"/>
        </w:rPr>
        <w:t>&gt;&gt;&gt;</w:t>
      </w:r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b/>
          <w:sz w:val="22"/>
          <w:szCs w:val="22"/>
        </w:rPr>
        <w:t xml:space="preserve">marzec – kwiecień: </w:t>
      </w:r>
      <w:r w:rsidRPr="00783428">
        <w:rPr>
          <w:rFonts w:asciiTheme="minorHAnsi" w:hAnsiTheme="minorHAnsi" w:cstheme="minorHAnsi"/>
          <w:sz w:val="22"/>
          <w:szCs w:val="22"/>
        </w:rPr>
        <w:t>„</w:t>
      </w:r>
      <w:r w:rsidRPr="00783428">
        <w:rPr>
          <w:rFonts w:asciiTheme="minorHAnsi" w:hAnsiTheme="minorHAnsi" w:cstheme="minorHAnsi"/>
          <w:sz w:val="22"/>
          <w:szCs w:val="22"/>
        </w:rPr>
        <w:t>Szczecińska palestra”, we współpracy ze środowiskami prawniczymi Szczecina</w:t>
      </w:r>
    </w:p>
    <w:p w:rsidR="00783428" w:rsidRPr="00783428" w:rsidRDefault="00783428" w:rsidP="00783428">
      <w:pPr>
        <w:rPr>
          <w:rFonts w:asciiTheme="minorHAnsi" w:hAnsiTheme="minorHAnsi" w:cstheme="minorHAnsi"/>
          <w:sz w:val="22"/>
          <w:szCs w:val="22"/>
        </w:rPr>
      </w:pPr>
      <w:r w:rsidRPr="00783428">
        <w:rPr>
          <w:rFonts w:asciiTheme="minorHAnsi" w:hAnsiTheme="minorHAnsi" w:cstheme="minorHAnsi"/>
          <w:color w:val="FF0000"/>
          <w:sz w:val="22"/>
          <w:szCs w:val="22"/>
        </w:rPr>
        <w:t>&gt;&gt;&gt;</w:t>
      </w:r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b/>
          <w:sz w:val="22"/>
          <w:szCs w:val="22"/>
        </w:rPr>
        <w:t>kwiecień–maj:</w:t>
      </w:r>
      <w:r w:rsidRPr="00783428">
        <w:rPr>
          <w:rFonts w:asciiTheme="minorHAnsi" w:hAnsiTheme="minorHAnsi" w:cstheme="minorHAnsi"/>
          <w:sz w:val="22"/>
          <w:szCs w:val="22"/>
        </w:rPr>
        <w:t xml:space="preserve"> „Wrastanie. Post </w:t>
      </w:r>
      <w:proofErr w:type="spellStart"/>
      <w:r w:rsidRPr="00783428">
        <w:rPr>
          <w:rFonts w:asciiTheme="minorHAnsi" w:hAnsiTheme="minorHAnsi" w:cstheme="minorHAnsi"/>
          <w:sz w:val="22"/>
          <w:szCs w:val="22"/>
        </w:rPr>
        <w:t>scriptum</w:t>
      </w:r>
      <w:proofErr w:type="spellEnd"/>
      <w:r w:rsidRPr="00783428">
        <w:rPr>
          <w:rFonts w:asciiTheme="minorHAnsi" w:hAnsiTheme="minorHAnsi" w:cstheme="minorHAnsi"/>
          <w:sz w:val="22"/>
          <w:szCs w:val="22"/>
        </w:rPr>
        <w:t xml:space="preserve">” </w:t>
      </w:r>
    </w:p>
    <w:p w:rsidR="00783428" w:rsidRPr="00783428" w:rsidRDefault="00783428" w:rsidP="00783428">
      <w:pPr>
        <w:rPr>
          <w:rFonts w:asciiTheme="minorHAnsi" w:hAnsiTheme="minorHAnsi" w:cstheme="minorHAnsi"/>
          <w:sz w:val="22"/>
          <w:szCs w:val="22"/>
        </w:rPr>
      </w:pPr>
      <w:r w:rsidRPr="00783428">
        <w:rPr>
          <w:rFonts w:asciiTheme="minorHAnsi" w:hAnsiTheme="minorHAnsi" w:cstheme="minorHAnsi"/>
          <w:color w:val="FF0000"/>
          <w:sz w:val="22"/>
          <w:szCs w:val="22"/>
        </w:rPr>
        <w:t>&gt;&gt;&gt;</w:t>
      </w:r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b/>
          <w:sz w:val="22"/>
          <w:szCs w:val="22"/>
        </w:rPr>
        <w:t>maj–czerwiec:</w:t>
      </w:r>
      <w:r w:rsidRPr="00783428">
        <w:rPr>
          <w:rFonts w:asciiTheme="minorHAnsi" w:hAnsiTheme="minorHAnsi" w:cstheme="minorHAnsi"/>
          <w:sz w:val="22"/>
          <w:szCs w:val="22"/>
        </w:rPr>
        <w:t xml:space="preserve"> „100-lecie Polskiego Czerwonego Krzyża”</w:t>
      </w:r>
    </w:p>
    <w:p w:rsidR="00783428" w:rsidRPr="00783428" w:rsidRDefault="00783428" w:rsidP="00783428">
      <w:pPr>
        <w:rPr>
          <w:rFonts w:asciiTheme="minorHAnsi" w:hAnsiTheme="minorHAnsi" w:cstheme="minorHAnsi"/>
          <w:sz w:val="22"/>
          <w:szCs w:val="22"/>
        </w:rPr>
      </w:pPr>
      <w:r w:rsidRPr="00783428">
        <w:rPr>
          <w:rFonts w:asciiTheme="minorHAnsi" w:hAnsiTheme="minorHAnsi" w:cstheme="minorHAnsi"/>
          <w:color w:val="FF0000"/>
          <w:sz w:val="22"/>
          <w:szCs w:val="22"/>
        </w:rPr>
        <w:t>&gt;&gt;&gt;</w:t>
      </w:r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b/>
          <w:sz w:val="22"/>
          <w:szCs w:val="22"/>
        </w:rPr>
        <w:t xml:space="preserve">czerwiec: </w:t>
      </w:r>
      <w:r w:rsidRPr="00783428">
        <w:rPr>
          <w:rFonts w:asciiTheme="minorHAnsi" w:hAnsiTheme="minorHAnsi" w:cstheme="minorHAnsi"/>
          <w:sz w:val="22"/>
          <w:szCs w:val="22"/>
        </w:rPr>
        <w:t>„Od Kościuszki po Monte Cassino”, we współpracy z TSKŻ</w:t>
      </w:r>
    </w:p>
    <w:p w:rsidR="00783428" w:rsidRPr="00783428" w:rsidRDefault="00783428" w:rsidP="00783428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83428">
        <w:rPr>
          <w:rFonts w:asciiTheme="minorHAnsi" w:hAnsiTheme="minorHAnsi" w:cstheme="minorHAnsi"/>
          <w:color w:val="FF0000"/>
          <w:sz w:val="22"/>
          <w:szCs w:val="22"/>
        </w:rPr>
        <w:t>&gt;&gt;&gt;</w:t>
      </w:r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b/>
          <w:sz w:val="22"/>
          <w:szCs w:val="22"/>
        </w:rPr>
        <w:t>sierpień–wrzesień:</w:t>
      </w:r>
      <w:r w:rsidRPr="00783428">
        <w:rPr>
          <w:rFonts w:asciiTheme="minorHAnsi" w:hAnsiTheme="minorHAnsi" w:cstheme="minorHAnsi"/>
          <w:sz w:val="22"/>
          <w:szCs w:val="22"/>
        </w:rPr>
        <w:t xml:space="preserve"> wystawa plenerowa „Samotny strajk. Sierpień 1988”</w:t>
      </w:r>
    </w:p>
    <w:p w:rsidR="00783428" w:rsidRPr="00783428" w:rsidRDefault="00783428" w:rsidP="00783428">
      <w:pPr>
        <w:rPr>
          <w:rFonts w:asciiTheme="minorHAnsi" w:hAnsiTheme="minorHAnsi" w:cstheme="minorHAnsi"/>
          <w:sz w:val="22"/>
          <w:szCs w:val="22"/>
        </w:rPr>
      </w:pPr>
      <w:r w:rsidRPr="00783428">
        <w:rPr>
          <w:rFonts w:asciiTheme="minorHAnsi" w:hAnsiTheme="minorHAnsi" w:cstheme="minorHAnsi"/>
          <w:color w:val="FF0000"/>
          <w:sz w:val="22"/>
          <w:szCs w:val="22"/>
        </w:rPr>
        <w:t>&gt;&gt;&gt;</w:t>
      </w:r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b/>
          <w:sz w:val="22"/>
          <w:szCs w:val="22"/>
        </w:rPr>
        <w:t>listopada–grudzień:</w:t>
      </w:r>
      <w:r w:rsidRPr="00783428">
        <w:rPr>
          <w:rFonts w:asciiTheme="minorHAnsi" w:hAnsiTheme="minorHAnsi" w:cstheme="minorHAnsi"/>
          <w:sz w:val="22"/>
          <w:szCs w:val="22"/>
        </w:rPr>
        <w:t xml:space="preserve"> „Pamięć zachowana” we współpracy ze Związkiem Piłsudczyków</w:t>
      </w:r>
      <w:r w:rsidRPr="00783428">
        <w:rPr>
          <w:rFonts w:asciiTheme="minorHAnsi" w:hAnsiTheme="minorHAnsi" w:cstheme="minorHAnsi"/>
          <w:sz w:val="22"/>
          <w:szCs w:val="22"/>
        </w:rPr>
        <w:br/>
      </w:r>
      <w:r w:rsidRPr="00783428">
        <w:rPr>
          <w:rFonts w:asciiTheme="minorHAnsi" w:hAnsiTheme="minorHAnsi" w:cstheme="minorHAnsi"/>
          <w:color w:val="FF0000"/>
          <w:sz w:val="22"/>
          <w:szCs w:val="22"/>
        </w:rPr>
        <w:t>&gt;&gt;&gt;</w:t>
      </w:r>
      <w:r w:rsidRPr="00783428">
        <w:rPr>
          <w:rFonts w:asciiTheme="minorHAnsi" w:hAnsiTheme="minorHAnsi" w:cstheme="minorHAnsi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b/>
          <w:sz w:val="22"/>
          <w:szCs w:val="22"/>
        </w:rPr>
        <w:t>grudzień:</w:t>
      </w:r>
      <w:r w:rsidRPr="00783428">
        <w:rPr>
          <w:rFonts w:asciiTheme="minorHAnsi" w:hAnsiTheme="minorHAnsi" w:cstheme="minorHAnsi"/>
          <w:sz w:val="22"/>
          <w:szCs w:val="22"/>
        </w:rPr>
        <w:t xml:space="preserve"> „W drodze do niepodległości”, we współpracy z Siecią Ziem Północnych i Zachodnich</w:t>
      </w:r>
      <w:r w:rsidRPr="00783428">
        <w:rPr>
          <w:rFonts w:asciiTheme="minorHAnsi" w:hAnsiTheme="minorHAnsi" w:cstheme="minorHAnsi"/>
          <w:sz w:val="22"/>
          <w:szCs w:val="22"/>
        </w:rPr>
        <w:br/>
      </w:r>
    </w:p>
    <w:p w:rsidR="00783428" w:rsidRPr="0017450B" w:rsidRDefault="00783428" w:rsidP="00783428">
      <w:pPr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17450B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Remonty i modernizacje: </w:t>
      </w:r>
    </w:p>
    <w:p w:rsidR="00783428" w:rsidRPr="00783428" w:rsidRDefault="00783428" w:rsidP="00783428">
      <w:pPr>
        <w:rPr>
          <w:rFonts w:asciiTheme="minorHAnsi" w:hAnsiTheme="minorHAnsi" w:cstheme="minorHAnsi"/>
          <w:sz w:val="22"/>
          <w:szCs w:val="22"/>
        </w:rPr>
      </w:pPr>
      <w:r w:rsidRPr="00783428">
        <w:rPr>
          <w:rFonts w:asciiTheme="minorHAnsi" w:hAnsiTheme="minorHAnsi" w:cstheme="minorHAnsi"/>
          <w:b/>
          <w:sz w:val="32"/>
          <w:szCs w:val="32"/>
          <w:u w:val="single"/>
        </w:rPr>
        <w:t>Muzeum Narodowe w Szczecinie</w:t>
      </w:r>
      <w:r w:rsidRPr="00783428">
        <w:rPr>
          <w:rFonts w:asciiTheme="minorHAnsi" w:hAnsiTheme="minorHAnsi" w:cstheme="minorHAnsi"/>
          <w:b/>
          <w:sz w:val="32"/>
          <w:szCs w:val="32"/>
          <w:u w:val="single"/>
        </w:rPr>
        <w:br/>
      </w:r>
      <w:r w:rsidRPr="00783428">
        <w:rPr>
          <w:rFonts w:asciiTheme="minorHAnsi" w:hAnsiTheme="minorHAnsi" w:cstheme="minorHAnsi"/>
          <w:color w:val="FF0000"/>
          <w:sz w:val="22"/>
          <w:szCs w:val="22"/>
        </w:rPr>
        <w:t>&gt;&gt;&gt;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b/>
          <w:sz w:val="22"/>
          <w:szCs w:val="22"/>
        </w:rPr>
        <w:t>od lutego 2018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sz w:val="22"/>
          <w:szCs w:val="22"/>
        </w:rPr>
        <w:br/>
        <w:t xml:space="preserve">Początek realizacji projektu w ramach programu </w:t>
      </w:r>
      <w:r w:rsidR="0017450B" w:rsidRPr="00783428">
        <w:rPr>
          <w:rFonts w:asciiTheme="minorHAnsi" w:hAnsiTheme="minorHAnsi" w:cstheme="minorHAnsi"/>
          <w:sz w:val="22"/>
          <w:szCs w:val="22"/>
        </w:rPr>
        <w:t>INTERREG</w:t>
      </w:r>
      <w:r w:rsidRPr="00783428">
        <w:rPr>
          <w:rFonts w:asciiTheme="minorHAnsi" w:hAnsiTheme="minorHAnsi" w:cstheme="minorHAnsi"/>
          <w:sz w:val="22"/>
          <w:szCs w:val="22"/>
        </w:rPr>
        <w:t xml:space="preserve"> V – „Wspólne dziedzictwo, wspólna przyszłość – wystawy stałe </w:t>
      </w:r>
      <w:r w:rsidR="0017450B">
        <w:rPr>
          <w:rFonts w:asciiTheme="minorHAnsi" w:hAnsiTheme="minorHAnsi" w:cstheme="minorHAnsi"/>
          <w:sz w:val="22"/>
          <w:szCs w:val="22"/>
        </w:rPr>
        <w:t>D</w:t>
      </w:r>
      <w:r w:rsidRPr="00783428">
        <w:rPr>
          <w:rFonts w:asciiTheme="minorHAnsi" w:hAnsiTheme="minorHAnsi" w:cstheme="minorHAnsi"/>
          <w:sz w:val="22"/>
          <w:szCs w:val="22"/>
        </w:rPr>
        <w:t xml:space="preserve">ziałów Archeologii oraz Sztuki </w:t>
      </w:r>
      <w:r w:rsidR="0017450B">
        <w:rPr>
          <w:rFonts w:asciiTheme="minorHAnsi" w:hAnsiTheme="minorHAnsi" w:cstheme="minorHAnsi"/>
          <w:sz w:val="22"/>
          <w:szCs w:val="22"/>
        </w:rPr>
        <w:t>D</w:t>
      </w:r>
      <w:r w:rsidRPr="00783428">
        <w:rPr>
          <w:rFonts w:asciiTheme="minorHAnsi" w:hAnsiTheme="minorHAnsi" w:cstheme="minorHAnsi"/>
          <w:sz w:val="22"/>
          <w:szCs w:val="22"/>
        </w:rPr>
        <w:t>awnej MNS. Wyłączone z użytku będą m.in. Sala świetlikowa oraz tyl</w:t>
      </w:r>
      <w:r w:rsidRPr="00783428">
        <w:rPr>
          <w:rFonts w:asciiTheme="minorHAnsi" w:hAnsiTheme="minorHAnsi" w:cstheme="minorHAnsi"/>
          <w:sz w:val="22"/>
          <w:szCs w:val="22"/>
        </w:rPr>
        <w:t>na</w:t>
      </w:r>
      <w:r w:rsidRPr="00783428">
        <w:rPr>
          <w:rFonts w:asciiTheme="minorHAnsi" w:hAnsiTheme="minorHAnsi" w:cstheme="minorHAnsi"/>
          <w:sz w:val="22"/>
          <w:szCs w:val="22"/>
        </w:rPr>
        <w:t xml:space="preserve"> część holu. </w:t>
      </w:r>
    </w:p>
    <w:p w:rsidR="00783428" w:rsidRPr="00783428" w:rsidRDefault="00783428" w:rsidP="00783428">
      <w:pPr>
        <w:rPr>
          <w:rFonts w:asciiTheme="minorHAnsi" w:hAnsiTheme="minorHAnsi" w:cstheme="minorHAnsi"/>
          <w:sz w:val="22"/>
          <w:szCs w:val="22"/>
        </w:rPr>
      </w:pPr>
      <w:r w:rsidRPr="00783428">
        <w:rPr>
          <w:rFonts w:asciiTheme="minorHAnsi" w:hAnsiTheme="minorHAnsi" w:cstheme="minorHAnsi"/>
          <w:sz w:val="22"/>
          <w:szCs w:val="22"/>
          <w:u w:val="single"/>
        </w:rPr>
        <w:br/>
      </w:r>
      <w:r w:rsidRPr="00783428">
        <w:rPr>
          <w:rFonts w:asciiTheme="minorHAnsi" w:hAnsiTheme="minorHAnsi" w:cstheme="minorHAnsi"/>
          <w:b/>
          <w:sz w:val="32"/>
          <w:szCs w:val="32"/>
          <w:u w:val="single"/>
        </w:rPr>
        <w:t>Muzeum Narodowe w Szczecinie – Muzeum Sztuki Współczesnej</w:t>
      </w:r>
      <w:r w:rsidRPr="00783428">
        <w:rPr>
          <w:rFonts w:asciiTheme="minorHAnsi" w:hAnsiTheme="minorHAnsi" w:cstheme="minorHAnsi"/>
          <w:b/>
          <w:sz w:val="32"/>
          <w:szCs w:val="32"/>
          <w:u w:val="single"/>
        </w:rPr>
        <w:br/>
      </w:r>
      <w:r w:rsidRPr="00783428">
        <w:rPr>
          <w:rFonts w:asciiTheme="minorHAnsi" w:hAnsiTheme="minorHAnsi" w:cstheme="minorHAnsi"/>
          <w:color w:val="FF0000"/>
          <w:sz w:val="22"/>
          <w:szCs w:val="22"/>
        </w:rPr>
        <w:t>&gt;&gt;&gt;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83428">
        <w:rPr>
          <w:rFonts w:asciiTheme="minorHAnsi" w:hAnsiTheme="minorHAnsi" w:cstheme="minorHAnsi"/>
          <w:b/>
          <w:sz w:val="22"/>
          <w:szCs w:val="22"/>
        </w:rPr>
        <w:t>o</w:t>
      </w:r>
      <w:r w:rsidRPr="00783428">
        <w:rPr>
          <w:rFonts w:asciiTheme="minorHAnsi" w:hAnsiTheme="minorHAnsi" w:cstheme="minorHAnsi"/>
          <w:b/>
          <w:sz w:val="22"/>
          <w:szCs w:val="22"/>
        </w:rPr>
        <w:t>d lipca do listopada 2018</w:t>
      </w:r>
    </w:p>
    <w:p w:rsidR="00132B1F" w:rsidRPr="00783428" w:rsidRDefault="00783428">
      <w:pPr>
        <w:rPr>
          <w:rFonts w:asciiTheme="minorHAnsi" w:hAnsiTheme="minorHAnsi" w:cstheme="minorHAnsi"/>
        </w:rPr>
      </w:pPr>
      <w:r w:rsidRPr="00783428">
        <w:rPr>
          <w:rFonts w:asciiTheme="minorHAnsi" w:hAnsiTheme="minorHAnsi" w:cstheme="minorHAnsi"/>
          <w:sz w:val="22"/>
          <w:szCs w:val="22"/>
        </w:rPr>
        <w:t xml:space="preserve">II etap modernizacji </w:t>
      </w:r>
      <w:r w:rsidRPr="00783428">
        <w:rPr>
          <w:rFonts w:asciiTheme="minorHAnsi" w:hAnsiTheme="minorHAnsi" w:cstheme="minorHAnsi"/>
          <w:sz w:val="22"/>
          <w:szCs w:val="22"/>
        </w:rPr>
        <w:t>S</w:t>
      </w:r>
      <w:r w:rsidRPr="00783428">
        <w:rPr>
          <w:rFonts w:asciiTheme="minorHAnsi" w:hAnsiTheme="minorHAnsi" w:cstheme="minorHAnsi"/>
          <w:sz w:val="22"/>
          <w:szCs w:val="22"/>
        </w:rPr>
        <w:t>al wystawowych (I piętro)</w:t>
      </w:r>
    </w:p>
    <w:sectPr w:rsidR="00132B1F" w:rsidRPr="00783428" w:rsidSect="00266303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28"/>
    <w:rsid w:val="000640D6"/>
    <w:rsid w:val="0017450B"/>
    <w:rsid w:val="00191254"/>
    <w:rsid w:val="002A2039"/>
    <w:rsid w:val="004A391F"/>
    <w:rsid w:val="0078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42F6"/>
  <w15:chartTrackingRefBased/>
  <w15:docId w15:val="{68B2F2A8-0ED8-4071-AE35-63AFD2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83428"/>
    <w:rPr>
      <w:b/>
      <w:bCs/>
    </w:rPr>
  </w:style>
  <w:style w:type="paragraph" w:styleId="Akapitzlist">
    <w:name w:val="List Paragraph"/>
    <w:basedOn w:val="Normalny"/>
    <w:uiPriority w:val="34"/>
    <w:qFormat/>
    <w:rsid w:val="007834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5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Źródlewski</dc:creator>
  <cp:keywords/>
  <dc:description/>
  <cp:lastModifiedBy>Daniel Źródlewski</cp:lastModifiedBy>
  <cp:revision>1</cp:revision>
  <cp:lastPrinted>2018-01-10T10:38:00Z</cp:lastPrinted>
  <dcterms:created xsi:type="dcterms:W3CDTF">2018-01-10T10:25:00Z</dcterms:created>
  <dcterms:modified xsi:type="dcterms:W3CDTF">2018-01-10T12:32:00Z</dcterms:modified>
</cp:coreProperties>
</file>